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BB" w:rsidRPr="00730248" w:rsidRDefault="00FA02BB" w:rsidP="00FA02BB">
      <w:pPr>
        <w:pStyle w:val="a4"/>
        <w:tabs>
          <w:tab w:val="left" w:pos="-2410"/>
        </w:tabs>
        <w:rPr>
          <w:rFonts w:cs="Arial"/>
          <w:color w:val="000000" w:themeColor="text1"/>
          <w:spacing w:val="100"/>
          <w:sz w:val="24"/>
          <w:szCs w:val="24"/>
        </w:rPr>
      </w:pPr>
      <w:r w:rsidRPr="00730248">
        <w:rPr>
          <w:rFonts w:cs="Arial"/>
          <w:color w:val="000000" w:themeColor="text1"/>
          <w:spacing w:val="100"/>
          <w:sz w:val="24"/>
          <w:szCs w:val="24"/>
        </w:rPr>
        <w:t>Красноярский край</w:t>
      </w:r>
    </w:p>
    <w:p w:rsidR="00FA02BB" w:rsidRPr="00730248" w:rsidRDefault="00FA02BB" w:rsidP="00FA02BB">
      <w:pPr>
        <w:pStyle w:val="a4"/>
        <w:tabs>
          <w:tab w:val="left" w:pos="-2410"/>
        </w:tabs>
        <w:rPr>
          <w:rFonts w:cs="Arial"/>
          <w:color w:val="000000" w:themeColor="text1"/>
          <w:spacing w:val="100"/>
          <w:sz w:val="24"/>
          <w:szCs w:val="24"/>
        </w:rPr>
      </w:pPr>
    </w:p>
    <w:p w:rsidR="00FA02BB" w:rsidRPr="00730248" w:rsidRDefault="00FA02BB" w:rsidP="00FA02BB">
      <w:pPr>
        <w:pStyle w:val="a4"/>
        <w:tabs>
          <w:tab w:val="left" w:pos="-2410"/>
        </w:tabs>
        <w:rPr>
          <w:rFonts w:cs="Arial"/>
          <w:color w:val="000000" w:themeColor="text1"/>
          <w:sz w:val="24"/>
          <w:szCs w:val="24"/>
        </w:rPr>
      </w:pPr>
      <w:r w:rsidRPr="00730248">
        <w:rPr>
          <w:rFonts w:cs="Arial"/>
          <w:color w:val="000000" w:themeColor="text1"/>
          <w:sz w:val="24"/>
          <w:szCs w:val="24"/>
        </w:rPr>
        <w:t>БАЛАХТИНСКИЙ РАЙОН</w:t>
      </w:r>
    </w:p>
    <w:p w:rsidR="00FA02BB" w:rsidRPr="00730248" w:rsidRDefault="00FA02BB" w:rsidP="00FA02BB">
      <w:pPr>
        <w:pStyle w:val="3"/>
        <w:tabs>
          <w:tab w:val="left" w:pos="-2410"/>
        </w:tabs>
        <w:jc w:val="center"/>
        <w:rPr>
          <w:rFonts w:ascii="Arial" w:hAnsi="Arial" w:cs="Arial"/>
          <w:color w:val="000000" w:themeColor="text1"/>
        </w:rPr>
      </w:pPr>
      <w:r w:rsidRPr="00730248">
        <w:rPr>
          <w:rFonts w:ascii="Arial" w:hAnsi="Arial" w:cs="Arial"/>
          <w:color w:val="000000" w:themeColor="text1"/>
        </w:rPr>
        <w:t>БАЛАХТИНСКИЙ ПОСЕЛКОВЫЙ СОВЕТ ДЕПУТАТОВ</w:t>
      </w:r>
    </w:p>
    <w:p w:rsidR="00FA02BB" w:rsidRPr="00730248" w:rsidRDefault="00FA02BB" w:rsidP="00FA02BB">
      <w:pPr>
        <w:tabs>
          <w:tab w:val="left" w:pos="-2410"/>
        </w:tabs>
        <w:jc w:val="center"/>
        <w:rPr>
          <w:rFonts w:ascii="Arial" w:hAnsi="Arial" w:cs="Arial"/>
          <w:b/>
          <w:color w:val="000000" w:themeColor="text1"/>
        </w:rPr>
      </w:pPr>
    </w:p>
    <w:p w:rsidR="00FA02BB" w:rsidRPr="00730248" w:rsidRDefault="00FA02BB" w:rsidP="00FA02BB">
      <w:pPr>
        <w:tabs>
          <w:tab w:val="left" w:pos="-2410"/>
        </w:tabs>
        <w:jc w:val="center"/>
        <w:rPr>
          <w:rFonts w:ascii="Arial" w:hAnsi="Arial" w:cs="Arial"/>
          <w:b/>
          <w:color w:val="000000" w:themeColor="text1"/>
        </w:rPr>
      </w:pPr>
      <w:r w:rsidRPr="00730248">
        <w:rPr>
          <w:rFonts w:ascii="Arial" w:hAnsi="Arial" w:cs="Arial"/>
          <w:b/>
          <w:color w:val="000000" w:themeColor="text1"/>
        </w:rPr>
        <w:t>РЕШЕНИЕ</w:t>
      </w:r>
    </w:p>
    <w:p w:rsidR="00FA02BB" w:rsidRPr="00730248" w:rsidRDefault="00FA02BB" w:rsidP="00FA02BB">
      <w:pPr>
        <w:tabs>
          <w:tab w:val="left" w:pos="-2410"/>
        </w:tabs>
        <w:rPr>
          <w:rFonts w:ascii="Arial" w:hAnsi="Arial" w:cs="Arial"/>
          <w:b/>
          <w:color w:val="000000" w:themeColor="text1"/>
        </w:rPr>
      </w:pPr>
    </w:p>
    <w:p w:rsidR="00FA02BB" w:rsidRPr="00730248" w:rsidRDefault="00F67AFB" w:rsidP="00FA02BB">
      <w:pPr>
        <w:tabs>
          <w:tab w:val="left" w:pos="-2410"/>
        </w:tabs>
        <w:rPr>
          <w:rFonts w:ascii="Arial" w:hAnsi="Arial" w:cs="Arial"/>
        </w:rPr>
      </w:pPr>
      <w:r w:rsidRPr="00730248">
        <w:rPr>
          <w:rFonts w:ascii="Arial" w:hAnsi="Arial" w:cs="Arial"/>
          <w:color w:val="000000" w:themeColor="text1"/>
        </w:rPr>
        <w:t>о</w:t>
      </w:r>
      <w:r w:rsidR="00FA02BB" w:rsidRPr="00730248">
        <w:rPr>
          <w:rFonts w:ascii="Arial" w:hAnsi="Arial" w:cs="Arial"/>
          <w:color w:val="000000" w:themeColor="text1"/>
        </w:rPr>
        <w:t>т</w:t>
      </w:r>
      <w:r w:rsidRPr="00730248">
        <w:rPr>
          <w:rFonts w:ascii="Arial" w:hAnsi="Arial" w:cs="Arial"/>
          <w:color w:val="000000" w:themeColor="text1"/>
        </w:rPr>
        <w:t xml:space="preserve"> 05.04.2022</w:t>
      </w:r>
      <w:r w:rsidR="00FA02BB" w:rsidRPr="00730248">
        <w:rPr>
          <w:rFonts w:ascii="Arial" w:hAnsi="Arial" w:cs="Arial"/>
          <w:color w:val="000000" w:themeColor="text1"/>
        </w:rPr>
        <w:t xml:space="preserve">                        </w:t>
      </w:r>
      <w:r w:rsidR="00730248">
        <w:rPr>
          <w:rFonts w:ascii="Arial" w:hAnsi="Arial" w:cs="Arial"/>
          <w:color w:val="000000" w:themeColor="text1"/>
        </w:rPr>
        <w:tab/>
        <w:t xml:space="preserve">        </w:t>
      </w:r>
      <w:r w:rsidR="00FA02BB" w:rsidRPr="00730248">
        <w:rPr>
          <w:rFonts w:ascii="Arial" w:hAnsi="Arial" w:cs="Arial"/>
          <w:color w:val="000000" w:themeColor="text1"/>
        </w:rPr>
        <w:t xml:space="preserve">п. Балахта                                            </w:t>
      </w:r>
      <w:r w:rsidR="00FA02BB" w:rsidRPr="00730248">
        <w:rPr>
          <w:rFonts w:ascii="Arial" w:hAnsi="Arial" w:cs="Arial"/>
        </w:rPr>
        <w:t>№</w:t>
      </w:r>
      <w:r w:rsidRPr="00730248">
        <w:rPr>
          <w:rFonts w:ascii="Arial" w:hAnsi="Arial" w:cs="Arial"/>
        </w:rPr>
        <w:t xml:space="preserve"> 08-69р</w:t>
      </w:r>
      <w:r w:rsidR="00FA02BB" w:rsidRPr="00730248">
        <w:rPr>
          <w:rFonts w:ascii="Arial" w:hAnsi="Arial" w:cs="Arial"/>
        </w:rPr>
        <w:t xml:space="preserve"> </w:t>
      </w:r>
    </w:p>
    <w:p w:rsidR="00FA02BB" w:rsidRPr="00730248" w:rsidRDefault="00FA02BB" w:rsidP="00FA02BB">
      <w:pPr>
        <w:pStyle w:val="ConsPlusTitle"/>
        <w:rPr>
          <w:sz w:val="24"/>
          <w:szCs w:val="24"/>
        </w:rPr>
      </w:pPr>
    </w:p>
    <w:p w:rsidR="00760DE9" w:rsidRPr="00730248" w:rsidRDefault="00065FE8" w:rsidP="00760DE9">
      <w:pPr>
        <w:pStyle w:val="1"/>
        <w:ind w:left="0" w:right="-1"/>
        <w:jc w:val="both"/>
        <w:rPr>
          <w:rFonts w:ascii="Arial" w:hAnsi="Arial" w:cs="Arial"/>
          <w:b/>
          <w:sz w:val="24"/>
          <w:szCs w:val="24"/>
        </w:rPr>
      </w:pPr>
      <w:bookmarkStart w:id="0" w:name="_GoBack"/>
      <w:r w:rsidRPr="00730248">
        <w:rPr>
          <w:rFonts w:ascii="Arial" w:hAnsi="Arial" w:cs="Arial"/>
          <w:b/>
          <w:sz w:val="24"/>
          <w:szCs w:val="24"/>
        </w:rPr>
        <w:t>Об утверждении  Положения о порядке организации и проведения собраний, конференций граждан в</w:t>
      </w:r>
      <w:r w:rsidR="00760DE9" w:rsidRPr="00730248">
        <w:rPr>
          <w:rFonts w:ascii="Arial" w:hAnsi="Arial" w:cs="Arial"/>
          <w:b/>
          <w:sz w:val="24"/>
          <w:szCs w:val="24"/>
        </w:rPr>
        <w:t xml:space="preserve"> муниципальном образовании поселок Балахта.</w:t>
      </w:r>
    </w:p>
    <w:bookmarkEnd w:id="0"/>
    <w:p w:rsidR="00FA02BB" w:rsidRPr="00730248" w:rsidRDefault="00FA02BB" w:rsidP="00FA02BB">
      <w:pPr>
        <w:rPr>
          <w:rFonts w:ascii="Arial" w:hAnsi="Arial" w:cs="Arial"/>
        </w:rPr>
      </w:pPr>
    </w:p>
    <w:p w:rsidR="00FA02BB" w:rsidRPr="00730248" w:rsidRDefault="00065FE8" w:rsidP="00732408">
      <w:pPr>
        <w:ind w:firstLine="709"/>
        <w:jc w:val="both"/>
        <w:rPr>
          <w:rFonts w:ascii="Arial" w:hAnsi="Arial" w:cs="Arial"/>
          <w:bCs/>
        </w:rPr>
      </w:pPr>
      <w:r w:rsidRPr="00730248">
        <w:rPr>
          <w:rFonts w:ascii="Arial" w:hAnsi="Arial" w:cs="Arial"/>
        </w:rPr>
        <w:t>В соответствии со статьями  29, 30  Федерального закона от 06.10.2003 № 131-ФЗ «Об общих принципах организации местного самоуправления в Российской Федерации»</w:t>
      </w:r>
      <w:r w:rsidR="00732408" w:rsidRPr="00730248">
        <w:rPr>
          <w:rFonts w:ascii="Arial" w:hAnsi="Arial" w:cs="Arial"/>
        </w:rPr>
        <w:t xml:space="preserve">, </w:t>
      </w:r>
      <w:r w:rsidR="00760DE9" w:rsidRPr="00730248">
        <w:rPr>
          <w:rFonts w:ascii="Arial" w:hAnsi="Arial" w:cs="Arial"/>
        </w:rPr>
        <w:t xml:space="preserve">руководствуясь </w:t>
      </w:r>
      <w:r w:rsidR="00FA02BB" w:rsidRPr="00730248">
        <w:rPr>
          <w:rFonts w:ascii="Arial" w:hAnsi="Arial" w:cs="Arial"/>
        </w:rPr>
        <w:t xml:space="preserve">статьями 23, 27 Устава поселка Балахта Балахтинского района Красноярского края, </w:t>
      </w:r>
      <w:proofErr w:type="spellStart"/>
      <w:r w:rsidR="00FA02BB" w:rsidRPr="00730248">
        <w:rPr>
          <w:rFonts w:ascii="Arial" w:hAnsi="Arial" w:cs="Arial"/>
        </w:rPr>
        <w:t>Балахтинский</w:t>
      </w:r>
      <w:proofErr w:type="spellEnd"/>
      <w:r w:rsidR="00FA02BB" w:rsidRPr="00730248">
        <w:rPr>
          <w:rFonts w:ascii="Arial" w:hAnsi="Arial" w:cs="Arial"/>
        </w:rPr>
        <w:t xml:space="preserve">  поселковый Совет депутатов,</w:t>
      </w:r>
    </w:p>
    <w:p w:rsidR="00FA02BB" w:rsidRPr="00730248" w:rsidRDefault="00FA02BB" w:rsidP="00FA02BB">
      <w:pPr>
        <w:ind w:firstLine="708"/>
        <w:jc w:val="both"/>
        <w:rPr>
          <w:rFonts w:ascii="Arial" w:hAnsi="Arial" w:cs="Arial"/>
        </w:rPr>
      </w:pPr>
    </w:p>
    <w:p w:rsidR="00FA02BB" w:rsidRPr="00730248" w:rsidRDefault="00FA02BB" w:rsidP="00FA02BB">
      <w:pPr>
        <w:jc w:val="center"/>
        <w:rPr>
          <w:rFonts w:ascii="Arial" w:hAnsi="Arial" w:cs="Arial"/>
          <w:b/>
        </w:rPr>
      </w:pPr>
      <w:r w:rsidRPr="00730248">
        <w:rPr>
          <w:rFonts w:ascii="Arial" w:hAnsi="Arial" w:cs="Arial"/>
          <w:b/>
        </w:rPr>
        <w:t>РЕШИЛ:</w:t>
      </w:r>
    </w:p>
    <w:p w:rsidR="00FA02BB" w:rsidRPr="00730248" w:rsidRDefault="00FA02BB" w:rsidP="00FA02BB">
      <w:pPr>
        <w:pStyle w:val="ConsPlusTitle"/>
        <w:ind w:firstLine="720"/>
        <w:jc w:val="both"/>
        <w:rPr>
          <w:b w:val="0"/>
          <w:sz w:val="24"/>
          <w:szCs w:val="24"/>
        </w:rPr>
      </w:pPr>
    </w:p>
    <w:p w:rsidR="00732408" w:rsidRPr="00730248" w:rsidRDefault="00732408" w:rsidP="00732408">
      <w:pPr>
        <w:pStyle w:val="a6"/>
        <w:numPr>
          <w:ilvl w:val="0"/>
          <w:numId w:val="3"/>
        </w:numPr>
        <w:autoSpaceDE w:val="0"/>
        <w:autoSpaceDN w:val="0"/>
        <w:adjustRightInd w:val="0"/>
        <w:ind w:left="0" w:firstLine="709"/>
        <w:jc w:val="both"/>
        <w:rPr>
          <w:rFonts w:ascii="Arial" w:hAnsi="Arial" w:cs="Arial"/>
          <w:b/>
          <w:i/>
        </w:rPr>
      </w:pPr>
      <w:r w:rsidRPr="00730248">
        <w:rPr>
          <w:rFonts w:ascii="Arial" w:hAnsi="Arial" w:cs="Arial"/>
          <w:bCs/>
        </w:rPr>
        <w:t xml:space="preserve">Утвердить </w:t>
      </w:r>
      <w:r w:rsidR="00F67AFB" w:rsidRPr="00730248">
        <w:rPr>
          <w:rFonts w:ascii="Arial" w:hAnsi="Arial" w:cs="Arial"/>
          <w:bCs/>
        </w:rPr>
        <w:t xml:space="preserve">Положение </w:t>
      </w:r>
      <w:r w:rsidR="00065FE8" w:rsidRPr="00730248">
        <w:rPr>
          <w:rFonts w:ascii="Arial" w:hAnsi="Arial" w:cs="Arial"/>
        </w:rPr>
        <w:t>о порядке организации и проведения собраний, конференций граждан</w:t>
      </w:r>
      <w:r w:rsidR="00760DE9" w:rsidRPr="00730248">
        <w:rPr>
          <w:rFonts w:ascii="Arial" w:hAnsi="Arial" w:cs="Arial"/>
        </w:rPr>
        <w:t xml:space="preserve"> в муниципальном образовании поселок Балахта, согласно приложению</w:t>
      </w:r>
      <w:r w:rsidRPr="00730248">
        <w:rPr>
          <w:rFonts w:ascii="Arial" w:hAnsi="Arial" w:cs="Arial"/>
          <w:bCs/>
        </w:rPr>
        <w:t>.</w:t>
      </w:r>
    </w:p>
    <w:p w:rsidR="00FA02BB" w:rsidRPr="00730248" w:rsidRDefault="00395D88" w:rsidP="00395D88">
      <w:pPr>
        <w:pStyle w:val="ConsPlusTitle"/>
        <w:ind w:firstLine="709"/>
        <w:jc w:val="both"/>
        <w:rPr>
          <w:b w:val="0"/>
          <w:i/>
          <w:sz w:val="24"/>
          <w:szCs w:val="24"/>
        </w:rPr>
      </w:pPr>
      <w:r w:rsidRPr="00730248">
        <w:rPr>
          <w:b w:val="0"/>
          <w:bCs w:val="0"/>
          <w:sz w:val="24"/>
          <w:szCs w:val="24"/>
        </w:rPr>
        <w:t>2</w:t>
      </w:r>
      <w:r w:rsidR="00FA02BB" w:rsidRPr="00730248">
        <w:rPr>
          <w:b w:val="0"/>
          <w:sz w:val="24"/>
          <w:szCs w:val="24"/>
        </w:rPr>
        <w:t>.</w:t>
      </w:r>
      <w:r w:rsidR="00FA02BB" w:rsidRPr="00730248">
        <w:rPr>
          <w:sz w:val="24"/>
          <w:szCs w:val="24"/>
        </w:rPr>
        <w:t xml:space="preserve"> </w:t>
      </w:r>
      <w:proofErr w:type="gramStart"/>
      <w:r w:rsidR="00FA02BB" w:rsidRPr="00730248">
        <w:rPr>
          <w:b w:val="0"/>
          <w:sz w:val="24"/>
          <w:szCs w:val="24"/>
        </w:rPr>
        <w:t>Контроль за</w:t>
      </w:r>
      <w:proofErr w:type="gramEnd"/>
      <w:r w:rsidR="00FA02BB" w:rsidRPr="00730248">
        <w:rPr>
          <w:b w:val="0"/>
          <w:sz w:val="24"/>
          <w:szCs w:val="24"/>
        </w:rPr>
        <w:t xml:space="preserve"> исполнением настоящего решения </w:t>
      </w:r>
      <w:r w:rsidR="00A6381A" w:rsidRPr="00730248">
        <w:rPr>
          <w:b w:val="0"/>
          <w:sz w:val="24"/>
          <w:szCs w:val="24"/>
        </w:rPr>
        <w:t>оставляем за собой</w:t>
      </w:r>
      <w:r w:rsidR="00FA02BB" w:rsidRPr="00730248">
        <w:rPr>
          <w:b w:val="0"/>
          <w:sz w:val="24"/>
          <w:szCs w:val="24"/>
        </w:rPr>
        <w:t>.</w:t>
      </w:r>
    </w:p>
    <w:p w:rsidR="00FA02BB" w:rsidRPr="00730248" w:rsidRDefault="00395D88" w:rsidP="00FA02BB">
      <w:pPr>
        <w:ind w:right="-5" w:firstLine="720"/>
        <w:jc w:val="both"/>
        <w:rPr>
          <w:rFonts w:ascii="Arial" w:hAnsi="Arial" w:cs="Arial"/>
        </w:rPr>
      </w:pPr>
      <w:r w:rsidRPr="00730248">
        <w:rPr>
          <w:rFonts w:ascii="Arial" w:hAnsi="Arial" w:cs="Arial"/>
        </w:rPr>
        <w:t>3</w:t>
      </w:r>
      <w:r w:rsidR="00FA02BB" w:rsidRPr="00730248">
        <w:rPr>
          <w:rFonts w:ascii="Arial" w:hAnsi="Arial" w:cs="Arial"/>
        </w:rPr>
        <w:t xml:space="preserve">. Решение вступает в силу </w:t>
      </w:r>
      <w:r w:rsidR="00A25598" w:rsidRPr="00730248">
        <w:rPr>
          <w:rFonts w:ascii="Arial" w:hAnsi="Arial" w:cs="Arial"/>
        </w:rPr>
        <w:t>после</w:t>
      </w:r>
      <w:r w:rsidR="00FA02BB" w:rsidRPr="00730248">
        <w:rPr>
          <w:rFonts w:ascii="Arial" w:hAnsi="Arial" w:cs="Arial"/>
        </w:rPr>
        <w:t xml:space="preserve"> его официального опубликования в газете «Сельская новь» и подлежит размещению на официальном сайте администрации поселка Балахта </w:t>
      </w:r>
      <w:r w:rsidR="000274CD" w:rsidRPr="00730248">
        <w:rPr>
          <w:rFonts w:ascii="Arial" w:hAnsi="Arial" w:cs="Arial"/>
          <w:color w:val="000000"/>
        </w:rPr>
        <w:t>https: //adm-balahta.ru/</w:t>
      </w:r>
      <w:r w:rsidR="000274CD" w:rsidRPr="00730248">
        <w:rPr>
          <w:rFonts w:ascii="Arial" w:hAnsi="Arial" w:cs="Arial"/>
        </w:rPr>
        <w:t>.</w:t>
      </w:r>
    </w:p>
    <w:p w:rsidR="00FA02BB" w:rsidRPr="00730248" w:rsidRDefault="00FA02BB" w:rsidP="00FA02BB">
      <w:pPr>
        <w:ind w:firstLine="720"/>
        <w:rPr>
          <w:rFonts w:ascii="Arial" w:hAnsi="Arial" w:cs="Arial"/>
          <w:i/>
        </w:rPr>
      </w:pPr>
    </w:p>
    <w:p w:rsidR="00FA02BB" w:rsidRPr="00730248" w:rsidRDefault="00FA02BB" w:rsidP="00FA02BB">
      <w:pPr>
        <w:pStyle w:val="ConsPlusTitle"/>
        <w:rPr>
          <w:b w:val="0"/>
          <w:sz w:val="24"/>
          <w:szCs w:val="24"/>
        </w:rPr>
      </w:pPr>
      <w:r w:rsidRPr="00730248">
        <w:rPr>
          <w:b w:val="0"/>
          <w:sz w:val="24"/>
          <w:szCs w:val="24"/>
        </w:rPr>
        <w:t xml:space="preserve">Председатель Балахтинского </w:t>
      </w:r>
    </w:p>
    <w:p w:rsidR="00FA02BB" w:rsidRPr="00730248" w:rsidRDefault="00FA02BB" w:rsidP="00FA02BB">
      <w:pPr>
        <w:pStyle w:val="ConsPlusTitle"/>
        <w:rPr>
          <w:b w:val="0"/>
          <w:sz w:val="24"/>
          <w:szCs w:val="24"/>
        </w:rPr>
      </w:pPr>
      <w:r w:rsidRPr="00730248">
        <w:rPr>
          <w:b w:val="0"/>
          <w:sz w:val="24"/>
          <w:szCs w:val="24"/>
        </w:rPr>
        <w:t xml:space="preserve">Поселкового Совета депутатов                                                </w:t>
      </w:r>
      <w:r w:rsidR="000274CD" w:rsidRPr="00730248">
        <w:rPr>
          <w:b w:val="0"/>
          <w:sz w:val="24"/>
          <w:szCs w:val="24"/>
        </w:rPr>
        <w:t xml:space="preserve">    Е.М. </w:t>
      </w:r>
      <w:proofErr w:type="spellStart"/>
      <w:r w:rsidR="000274CD" w:rsidRPr="00730248">
        <w:rPr>
          <w:b w:val="0"/>
          <w:sz w:val="24"/>
          <w:szCs w:val="24"/>
        </w:rPr>
        <w:t>Артошина</w:t>
      </w:r>
      <w:proofErr w:type="spellEnd"/>
    </w:p>
    <w:p w:rsidR="00FA02BB" w:rsidRPr="00730248" w:rsidRDefault="00FA02BB" w:rsidP="00FA02BB">
      <w:pPr>
        <w:pStyle w:val="ConsPlusTitle"/>
        <w:rPr>
          <w:b w:val="0"/>
          <w:sz w:val="24"/>
          <w:szCs w:val="24"/>
        </w:rPr>
      </w:pPr>
    </w:p>
    <w:p w:rsidR="00FA02BB" w:rsidRPr="00730248" w:rsidRDefault="00FA02BB" w:rsidP="00FA02BB">
      <w:pPr>
        <w:pStyle w:val="ConsPlusTitle"/>
        <w:rPr>
          <w:b w:val="0"/>
          <w:sz w:val="24"/>
          <w:szCs w:val="24"/>
        </w:rPr>
      </w:pPr>
    </w:p>
    <w:p w:rsidR="00FA02BB" w:rsidRPr="00730248" w:rsidRDefault="00FA02BB" w:rsidP="00FA02BB">
      <w:pPr>
        <w:pStyle w:val="ConsPlusTitle"/>
        <w:rPr>
          <w:b w:val="0"/>
          <w:sz w:val="24"/>
          <w:szCs w:val="24"/>
        </w:rPr>
      </w:pPr>
      <w:r w:rsidRPr="00730248">
        <w:rPr>
          <w:b w:val="0"/>
          <w:sz w:val="24"/>
          <w:szCs w:val="24"/>
        </w:rPr>
        <w:t>Глава поселка Балахта                                                                     Т.В. Иванцова</w:t>
      </w:r>
    </w:p>
    <w:p w:rsidR="00FA02BB" w:rsidRPr="00730248" w:rsidRDefault="00FA02BB" w:rsidP="00FA02BB">
      <w:pPr>
        <w:pStyle w:val="ConsPlusTitle"/>
        <w:rPr>
          <w:b w:val="0"/>
          <w:sz w:val="24"/>
          <w:szCs w:val="24"/>
        </w:rPr>
      </w:pPr>
      <w:r w:rsidRPr="00730248">
        <w:rPr>
          <w:b w:val="0"/>
          <w:sz w:val="24"/>
          <w:szCs w:val="24"/>
        </w:rPr>
        <w:t xml:space="preserve"> </w:t>
      </w:r>
    </w:p>
    <w:p w:rsidR="00FA02BB" w:rsidRPr="00730248" w:rsidRDefault="00FA02BB" w:rsidP="00FA02BB">
      <w:pPr>
        <w:pStyle w:val="ConsPlusTitle"/>
        <w:rPr>
          <w:b w:val="0"/>
          <w:sz w:val="24"/>
          <w:szCs w:val="24"/>
        </w:rPr>
      </w:pPr>
    </w:p>
    <w:p w:rsidR="00760DE9" w:rsidRPr="00730248" w:rsidRDefault="00760DE9" w:rsidP="00FA02BB">
      <w:pPr>
        <w:pStyle w:val="ConsPlusTitle"/>
        <w:rPr>
          <w:b w:val="0"/>
          <w:sz w:val="24"/>
          <w:szCs w:val="24"/>
        </w:rPr>
      </w:pPr>
    </w:p>
    <w:p w:rsidR="00A6381A" w:rsidRPr="00730248" w:rsidRDefault="00A6381A" w:rsidP="00FA02BB">
      <w:pPr>
        <w:pStyle w:val="ConsPlusTitle"/>
        <w:rPr>
          <w:b w:val="0"/>
          <w:sz w:val="24"/>
          <w:szCs w:val="24"/>
        </w:rPr>
      </w:pPr>
    </w:p>
    <w:p w:rsidR="00A6381A" w:rsidRPr="00730248" w:rsidRDefault="00A6381A" w:rsidP="00FA02BB">
      <w:pPr>
        <w:pStyle w:val="ConsPlusTitle"/>
        <w:rPr>
          <w:b w:val="0"/>
          <w:sz w:val="24"/>
          <w:szCs w:val="24"/>
        </w:rPr>
      </w:pPr>
    </w:p>
    <w:p w:rsidR="00FA02BB" w:rsidRPr="00730248" w:rsidRDefault="00FA02BB" w:rsidP="00FA02BB">
      <w:pPr>
        <w:pStyle w:val="ConsPlusTitle"/>
        <w:rPr>
          <w:b w:val="0"/>
          <w:sz w:val="24"/>
          <w:szCs w:val="24"/>
        </w:rPr>
      </w:pPr>
    </w:p>
    <w:p w:rsidR="00732408" w:rsidRPr="00730248" w:rsidRDefault="00732408" w:rsidP="00732408">
      <w:pPr>
        <w:ind w:firstLine="709"/>
        <w:rPr>
          <w:rFonts w:ascii="Arial" w:hAnsi="Arial" w:cs="Arial"/>
          <w:b/>
          <w:bCs/>
        </w:rPr>
      </w:pPr>
    </w:p>
    <w:p w:rsidR="00065FE8" w:rsidRPr="00730248" w:rsidRDefault="00065FE8" w:rsidP="00732408">
      <w:pPr>
        <w:ind w:firstLine="709"/>
        <w:rPr>
          <w:rFonts w:ascii="Arial" w:hAnsi="Arial" w:cs="Arial"/>
          <w:b/>
          <w:bCs/>
        </w:rPr>
      </w:pPr>
    </w:p>
    <w:p w:rsidR="00F67AFB" w:rsidRPr="00730248" w:rsidRDefault="00F67AFB" w:rsidP="00732408">
      <w:pPr>
        <w:jc w:val="right"/>
        <w:rPr>
          <w:rFonts w:ascii="Arial" w:hAnsi="Arial" w:cs="Arial"/>
        </w:rPr>
      </w:pPr>
    </w:p>
    <w:p w:rsidR="00F67AFB" w:rsidRPr="00730248" w:rsidRDefault="00F67AFB"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0248" w:rsidRDefault="00730248" w:rsidP="00732408">
      <w:pPr>
        <w:jc w:val="right"/>
        <w:rPr>
          <w:rFonts w:ascii="Arial" w:hAnsi="Arial" w:cs="Arial"/>
        </w:rPr>
      </w:pPr>
    </w:p>
    <w:p w:rsidR="00732408" w:rsidRPr="00730248" w:rsidRDefault="00732408" w:rsidP="00732408">
      <w:pPr>
        <w:jc w:val="right"/>
        <w:rPr>
          <w:rFonts w:ascii="Arial" w:hAnsi="Arial" w:cs="Arial"/>
        </w:rPr>
      </w:pPr>
      <w:r w:rsidRPr="00730248">
        <w:rPr>
          <w:rFonts w:ascii="Arial" w:hAnsi="Arial" w:cs="Arial"/>
        </w:rPr>
        <w:lastRenderedPageBreak/>
        <w:t xml:space="preserve">Приложение </w:t>
      </w:r>
    </w:p>
    <w:p w:rsidR="00732408" w:rsidRPr="00730248" w:rsidRDefault="00732408" w:rsidP="00395D88">
      <w:pPr>
        <w:widowControl w:val="0"/>
        <w:ind w:firstLine="709"/>
        <w:jc w:val="right"/>
        <w:rPr>
          <w:rFonts w:ascii="Arial" w:hAnsi="Arial" w:cs="Arial"/>
        </w:rPr>
      </w:pPr>
      <w:r w:rsidRPr="00730248">
        <w:rPr>
          <w:rFonts w:ascii="Arial" w:hAnsi="Arial" w:cs="Arial"/>
        </w:rPr>
        <w:t>к Решению</w:t>
      </w:r>
      <w:r w:rsidR="00395D88" w:rsidRPr="00730248">
        <w:rPr>
          <w:rFonts w:ascii="Arial" w:hAnsi="Arial" w:cs="Arial"/>
        </w:rPr>
        <w:t xml:space="preserve"> Балахтинского поселкового Совета депутатов</w:t>
      </w:r>
    </w:p>
    <w:p w:rsidR="00732408" w:rsidRPr="00730248" w:rsidRDefault="00732408" w:rsidP="00732408">
      <w:pPr>
        <w:ind w:firstLine="709"/>
        <w:jc w:val="right"/>
        <w:rPr>
          <w:rFonts w:ascii="Arial" w:hAnsi="Arial" w:cs="Arial"/>
        </w:rPr>
      </w:pPr>
      <w:r w:rsidRPr="00730248">
        <w:rPr>
          <w:rFonts w:ascii="Arial" w:hAnsi="Arial" w:cs="Arial"/>
        </w:rPr>
        <w:t>от</w:t>
      </w:r>
      <w:r w:rsidR="00F67AFB" w:rsidRPr="00730248">
        <w:rPr>
          <w:rFonts w:ascii="Arial" w:hAnsi="Arial" w:cs="Arial"/>
        </w:rPr>
        <w:t xml:space="preserve"> 05.04.2022  </w:t>
      </w:r>
      <w:r w:rsidRPr="00730248">
        <w:rPr>
          <w:rFonts w:ascii="Arial" w:hAnsi="Arial" w:cs="Arial"/>
        </w:rPr>
        <w:t>№</w:t>
      </w:r>
      <w:r w:rsidR="00F67AFB" w:rsidRPr="00730248">
        <w:rPr>
          <w:rFonts w:ascii="Arial" w:hAnsi="Arial" w:cs="Arial"/>
        </w:rPr>
        <w:t xml:space="preserve"> 08-69р</w:t>
      </w:r>
    </w:p>
    <w:p w:rsidR="00395D88" w:rsidRPr="00730248" w:rsidRDefault="00395D88" w:rsidP="00732408">
      <w:pPr>
        <w:pStyle w:val="ConsPlusTitle"/>
        <w:ind w:firstLine="709"/>
        <w:jc w:val="center"/>
        <w:rPr>
          <w:sz w:val="24"/>
          <w:szCs w:val="24"/>
        </w:rPr>
      </w:pPr>
    </w:p>
    <w:p w:rsidR="00065FE8" w:rsidRPr="00730248" w:rsidRDefault="00065FE8" w:rsidP="00065FE8">
      <w:pPr>
        <w:pStyle w:val="constitle"/>
        <w:jc w:val="center"/>
        <w:rPr>
          <w:sz w:val="24"/>
          <w:szCs w:val="24"/>
          <w:lang w:val="ru-RU"/>
        </w:rPr>
      </w:pPr>
      <w:r w:rsidRPr="00730248">
        <w:rPr>
          <w:sz w:val="24"/>
          <w:szCs w:val="24"/>
          <w:lang w:val="ru-RU"/>
        </w:rPr>
        <w:t>ПОЛОЖЕНИЕ</w:t>
      </w:r>
    </w:p>
    <w:p w:rsidR="00065FE8" w:rsidRPr="00730248" w:rsidRDefault="00065FE8" w:rsidP="00065FE8">
      <w:pPr>
        <w:pStyle w:val="constitle"/>
        <w:jc w:val="center"/>
        <w:rPr>
          <w:sz w:val="24"/>
          <w:szCs w:val="24"/>
          <w:lang w:val="ru-RU"/>
        </w:rPr>
      </w:pPr>
      <w:r w:rsidRPr="00730248">
        <w:rPr>
          <w:sz w:val="24"/>
          <w:szCs w:val="24"/>
          <w:lang w:val="ru-RU"/>
        </w:rPr>
        <w:t xml:space="preserve">о порядке организации и проведения собраний, конференций граждан в муниципальном образовании поселок Балахта </w:t>
      </w:r>
    </w:p>
    <w:p w:rsidR="00065FE8" w:rsidRPr="00730248" w:rsidRDefault="00065FE8" w:rsidP="00065FE8">
      <w:pPr>
        <w:pStyle w:val="consnonformat"/>
        <w:spacing w:before="240" w:after="120"/>
        <w:ind w:firstLine="709"/>
        <w:jc w:val="center"/>
        <w:rPr>
          <w:rFonts w:ascii="Arial" w:hAnsi="Arial" w:cs="Arial"/>
          <w:b/>
          <w:sz w:val="24"/>
          <w:szCs w:val="24"/>
          <w:lang w:val="ru-RU"/>
        </w:rPr>
      </w:pPr>
      <w:r w:rsidRPr="00730248">
        <w:rPr>
          <w:rFonts w:ascii="Arial" w:hAnsi="Arial" w:cs="Arial"/>
          <w:b/>
          <w:sz w:val="24"/>
          <w:szCs w:val="24"/>
          <w:lang w:val="ru-RU"/>
        </w:rPr>
        <w:t>Глава 1. Общие положения</w:t>
      </w:r>
    </w:p>
    <w:p w:rsidR="00065FE8" w:rsidRPr="00730248" w:rsidRDefault="00065FE8" w:rsidP="00065FE8">
      <w:pPr>
        <w:ind w:firstLine="709"/>
        <w:jc w:val="both"/>
        <w:rPr>
          <w:rFonts w:ascii="Arial" w:hAnsi="Arial" w:cs="Arial"/>
        </w:rPr>
      </w:pPr>
      <w:r w:rsidRPr="00730248">
        <w:rPr>
          <w:rFonts w:ascii="Arial" w:hAnsi="Arial" w:cs="Arial"/>
        </w:rPr>
        <w:t>Настоящее Положение в соответствии с Конституцией РФ, Федеральным законом от 06 октября  2003 № 131-ФЗ «Об общих принципах организации местного самоуправления в Российской Федерации», законами Красноярского края, Уставом поселка Балахта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065FE8" w:rsidRPr="00730248" w:rsidRDefault="00065FE8" w:rsidP="00065FE8">
      <w:pPr>
        <w:ind w:firstLine="709"/>
        <w:jc w:val="both"/>
        <w:rPr>
          <w:rFonts w:ascii="Arial" w:hAnsi="Arial" w:cs="Arial"/>
        </w:rPr>
      </w:pPr>
      <w:r w:rsidRPr="00730248">
        <w:rPr>
          <w:rFonts w:ascii="Arial" w:hAnsi="Arial" w:cs="Arial"/>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065FE8" w:rsidRPr="00730248" w:rsidRDefault="00065FE8" w:rsidP="00065FE8">
      <w:pPr>
        <w:pStyle w:val="ConsNormal"/>
        <w:spacing w:before="240"/>
        <w:ind w:right="0" w:firstLine="709"/>
        <w:jc w:val="center"/>
        <w:rPr>
          <w:rFonts w:cs="Arial"/>
          <w:b/>
          <w:sz w:val="24"/>
          <w:szCs w:val="24"/>
        </w:rPr>
      </w:pPr>
      <w:r w:rsidRPr="00730248">
        <w:rPr>
          <w:rFonts w:cs="Arial"/>
          <w:b/>
          <w:sz w:val="24"/>
          <w:szCs w:val="24"/>
        </w:rPr>
        <w:t>Статья 1. Понятие собрания, конференции граждан и правовая основа их проведения</w:t>
      </w:r>
    </w:p>
    <w:p w:rsidR="00065FE8" w:rsidRPr="00730248" w:rsidRDefault="00065FE8" w:rsidP="00065FE8">
      <w:pPr>
        <w:pStyle w:val="ConsNormal"/>
        <w:ind w:right="0" w:firstLine="709"/>
        <w:jc w:val="both"/>
        <w:rPr>
          <w:rFonts w:cs="Arial"/>
          <w:sz w:val="24"/>
          <w:szCs w:val="24"/>
        </w:rPr>
      </w:pPr>
      <w:r w:rsidRPr="00730248">
        <w:rPr>
          <w:rFonts w:cs="Arial"/>
          <w:sz w:val="24"/>
          <w:szCs w:val="24"/>
        </w:rPr>
        <w:t>Собрание граждан  (далее - собрание) - совместное заседание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65FE8" w:rsidRPr="00730248" w:rsidRDefault="00065FE8" w:rsidP="00065FE8">
      <w:pPr>
        <w:pStyle w:val="ConsNormal"/>
        <w:ind w:right="0" w:firstLine="709"/>
        <w:jc w:val="both"/>
        <w:rPr>
          <w:rFonts w:cs="Arial"/>
          <w:sz w:val="24"/>
          <w:szCs w:val="24"/>
        </w:rPr>
      </w:pPr>
      <w:proofErr w:type="gramStart"/>
      <w:r w:rsidRPr="00730248">
        <w:rPr>
          <w:rFonts w:cs="Arial"/>
          <w:sz w:val="24"/>
          <w:szCs w:val="24"/>
        </w:rPr>
        <w:t>Конференция граждан в муниципальном образовании поселок Балахта (далее - конференция) - совместное заседание представителей (делегатов), избранных гражданами по месту жительства,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w:t>
      </w:r>
      <w:proofErr w:type="gramEnd"/>
    </w:p>
    <w:p w:rsidR="00065FE8" w:rsidRPr="00730248" w:rsidRDefault="00065FE8" w:rsidP="00065FE8">
      <w:pPr>
        <w:pStyle w:val="ConsNormal"/>
        <w:ind w:right="0" w:firstLine="709"/>
        <w:jc w:val="both"/>
        <w:rPr>
          <w:rFonts w:cs="Arial"/>
          <w:sz w:val="24"/>
          <w:szCs w:val="24"/>
        </w:rPr>
      </w:pPr>
      <w:r w:rsidRPr="00730248">
        <w:rPr>
          <w:rFonts w:cs="Arial"/>
          <w:sz w:val="24"/>
          <w:szCs w:val="24"/>
        </w:rPr>
        <w:t xml:space="preserve">Собрания граждан могут проводиться </w:t>
      </w:r>
      <w:proofErr w:type="gramStart"/>
      <w:r w:rsidRPr="00730248">
        <w:rPr>
          <w:rFonts w:cs="Arial"/>
          <w:sz w:val="24"/>
          <w:szCs w:val="24"/>
        </w:rPr>
        <w:t>на части территории</w:t>
      </w:r>
      <w:proofErr w:type="gramEnd"/>
      <w:r w:rsidRPr="00730248">
        <w:rPr>
          <w:rFonts w:cs="Arial"/>
          <w:sz w:val="24"/>
          <w:szCs w:val="24"/>
        </w:rPr>
        <w:t xml:space="preserve"> муниципального образования поселок Балахта. </w:t>
      </w:r>
    </w:p>
    <w:p w:rsidR="00065FE8" w:rsidRPr="00730248" w:rsidRDefault="00065FE8" w:rsidP="00065FE8">
      <w:pPr>
        <w:pStyle w:val="ConsNormal"/>
        <w:ind w:right="0" w:firstLine="709"/>
        <w:jc w:val="both"/>
        <w:rPr>
          <w:rFonts w:cs="Arial"/>
          <w:sz w:val="24"/>
          <w:szCs w:val="24"/>
        </w:rPr>
      </w:pPr>
      <w:r w:rsidRPr="00730248">
        <w:rPr>
          <w:rFonts w:cs="Arial"/>
          <w:sz w:val="24"/>
          <w:szCs w:val="24"/>
        </w:rPr>
        <w:t>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lastRenderedPageBreak/>
        <w:t xml:space="preserve">Право на участие  в собраниях, конференциях по месту жительства имеют жители </w:t>
      </w:r>
      <w:r w:rsidR="00755DF4" w:rsidRPr="00730248">
        <w:rPr>
          <w:rFonts w:ascii="Arial" w:hAnsi="Arial" w:cs="Arial"/>
        </w:rPr>
        <w:t>муниципального образования поселок Балахта</w:t>
      </w:r>
      <w:r w:rsidRPr="00730248">
        <w:rPr>
          <w:rFonts w:ascii="Arial" w:hAnsi="Arial" w:cs="Arial"/>
        </w:rPr>
        <w:t>, обладающие избирательным правом и постоянно проживающие на данной территории</w:t>
      </w:r>
      <w:proofErr w:type="gramStart"/>
      <w:r w:rsidRPr="00730248">
        <w:rPr>
          <w:rFonts w:ascii="Arial" w:hAnsi="Arial" w:cs="Arial"/>
        </w:rPr>
        <w:t xml:space="preserve"> .</w:t>
      </w:r>
      <w:proofErr w:type="gramEnd"/>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Жители, не проживающие на соответствующей территории, могут участвовать в работе собраний, конференций с правом совещательного голоса.</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Жители  </w:t>
      </w:r>
      <w:r w:rsidR="00755DF4" w:rsidRPr="00730248">
        <w:rPr>
          <w:rFonts w:ascii="Arial" w:hAnsi="Arial" w:cs="Arial"/>
        </w:rPr>
        <w:t>муниципального образования поселок Балахта</w:t>
      </w:r>
      <w:r w:rsidRPr="00730248">
        <w:rPr>
          <w:rFonts w:ascii="Arial" w:hAnsi="Arial" w:cs="Arial"/>
        </w:rPr>
        <w:t xml:space="preserve">   равноправны в осуществлении права на участие в собраниях, конференциях.</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Расходы,  связанные  с проведением собрания, конференции граждан, проводятся за счет местного бюджета.</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065FE8" w:rsidRPr="00730248" w:rsidRDefault="00065FE8" w:rsidP="00065FE8">
      <w:pPr>
        <w:ind w:firstLine="709"/>
        <w:jc w:val="both"/>
        <w:rPr>
          <w:rFonts w:ascii="Arial" w:hAnsi="Arial" w:cs="Arial"/>
        </w:rPr>
      </w:pPr>
      <w:r w:rsidRPr="00730248">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755DF4" w:rsidRPr="00730248">
        <w:rPr>
          <w:rFonts w:ascii="Arial" w:hAnsi="Arial" w:cs="Arial"/>
        </w:rPr>
        <w:t>Балахтинского поселкового</w:t>
      </w:r>
      <w:r w:rsidRPr="00730248">
        <w:rPr>
          <w:rFonts w:ascii="Arial" w:hAnsi="Arial" w:cs="Arial"/>
        </w:rPr>
        <w:t xml:space="preserve"> Совета депутатов.</w:t>
      </w:r>
    </w:p>
    <w:p w:rsidR="00065FE8" w:rsidRPr="00730248" w:rsidRDefault="00065FE8" w:rsidP="00755DF4">
      <w:pPr>
        <w:pStyle w:val="consnormal0"/>
        <w:spacing w:before="240"/>
        <w:ind w:firstLine="709"/>
        <w:jc w:val="center"/>
        <w:rPr>
          <w:b/>
          <w:sz w:val="24"/>
          <w:szCs w:val="24"/>
          <w:lang w:val="ru-RU"/>
        </w:rPr>
      </w:pPr>
      <w:r w:rsidRPr="00730248">
        <w:rPr>
          <w:b/>
          <w:sz w:val="24"/>
          <w:szCs w:val="24"/>
          <w:lang w:val="ru-RU"/>
        </w:rPr>
        <w:t>Статья 2. Компетенция собрания, конференции</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1. Собрания граждан могут проводиться </w:t>
      </w:r>
      <w:r w:rsidRPr="00730248">
        <w:rPr>
          <w:rStyle w:val="blk"/>
          <w:sz w:val="24"/>
          <w:szCs w:val="24"/>
          <w:lang w:val="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2. Предложения о вопросах, подлежащих рассмотрению на собраниях, конференциях, могут вноситься Главой </w:t>
      </w:r>
      <w:r w:rsidR="007C7181" w:rsidRPr="00730248">
        <w:rPr>
          <w:sz w:val="24"/>
          <w:szCs w:val="24"/>
          <w:lang w:val="ru-RU"/>
        </w:rPr>
        <w:t>поселка Балахта</w:t>
      </w:r>
      <w:r w:rsidRPr="00730248">
        <w:rPr>
          <w:sz w:val="24"/>
          <w:szCs w:val="24"/>
          <w:lang w:val="ru-RU"/>
        </w:rPr>
        <w:t xml:space="preserve">, </w:t>
      </w:r>
      <w:proofErr w:type="spellStart"/>
      <w:r w:rsidR="007C7181" w:rsidRPr="00730248">
        <w:rPr>
          <w:sz w:val="24"/>
          <w:szCs w:val="24"/>
          <w:lang w:val="ru-RU"/>
        </w:rPr>
        <w:t>Балахтинским</w:t>
      </w:r>
      <w:proofErr w:type="spellEnd"/>
      <w:r w:rsidR="007C7181" w:rsidRPr="00730248">
        <w:rPr>
          <w:sz w:val="24"/>
          <w:szCs w:val="24"/>
          <w:lang w:val="ru-RU"/>
        </w:rPr>
        <w:t xml:space="preserve"> поселковым</w:t>
      </w:r>
      <w:r w:rsidRPr="00730248">
        <w:rPr>
          <w:sz w:val="24"/>
          <w:szCs w:val="24"/>
          <w:lang w:val="ru-RU"/>
        </w:rPr>
        <w:t xml:space="preserve"> Советом депутатов, а также  органами  территориального общественного самоуправления, в случаях,  предусмотренных уставом территориального общественного самоуправления или гражданами </w:t>
      </w:r>
      <w:r w:rsidR="007C7181" w:rsidRPr="00730248">
        <w:rPr>
          <w:sz w:val="24"/>
          <w:szCs w:val="24"/>
          <w:lang w:val="ru-RU"/>
        </w:rPr>
        <w:t>муниципального образования поселок Балахта</w:t>
      </w:r>
      <w:r w:rsidRPr="00730248">
        <w:rPr>
          <w:sz w:val="24"/>
          <w:szCs w:val="24"/>
          <w:lang w:val="ru-RU"/>
        </w:rPr>
        <w:t>.</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 К компетенции собраний, конференций граждан </w:t>
      </w:r>
      <w:r w:rsidR="007C7181" w:rsidRPr="00730248">
        <w:rPr>
          <w:sz w:val="24"/>
          <w:szCs w:val="24"/>
          <w:lang w:val="ru-RU"/>
        </w:rPr>
        <w:t>муниципального образования поселок Балахта</w:t>
      </w:r>
      <w:r w:rsidRPr="00730248">
        <w:rPr>
          <w:sz w:val="24"/>
          <w:szCs w:val="24"/>
          <w:lang w:val="ru-RU"/>
        </w:rPr>
        <w:t xml:space="preserve"> относится обсуждение следующих вопросов:</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3.1.обсуждение проектов решений </w:t>
      </w:r>
      <w:r w:rsidR="007C7181" w:rsidRPr="00730248">
        <w:rPr>
          <w:sz w:val="24"/>
          <w:szCs w:val="24"/>
          <w:lang w:val="ru-RU"/>
        </w:rPr>
        <w:t>Балахтинского поселкового</w:t>
      </w:r>
      <w:r w:rsidRPr="00730248">
        <w:rPr>
          <w:sz w:val="24"/>
          <w:szCs w:val="24"/>
          <w:lang w:val="ru-RU"/>
        </w:rPr>
        <w:t xml:space="preserve"> Совета депутатов по наиболее важным вопросам жизни </w:t>
      </w:r>
      <w:r w:rsidR="007C7181" w:rsidRPr="00730248">
        <w:rPr>
          <w:sz w:val="24"/>
          <w:szCs w:val="24"/>
          <w:lang w:val="ru-RU"/>
        </w:rPr>
        <w:t>муниципального образования поселок Балахта</w:t>
      </w:r>
      <w:r w:rsidRPr="00730248">
        <w:rPr>
          <w:sz w:val="24"/>
          <w:szCs w:val="24"/>
          <w:lang w:val="ru-RU"/>
        </w:rPr>
        <w:t>;</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3.2. обсуждение планов и программ социально - экономического развития </w:t>
      </w:r>
      <w:r w:rsidR="007C7181" w:rsidRPr="00730248">
        <w:rPr>
          <w:sz w:val="24"/>
          <w:szCs w:val="24"/>
          <w:lang w:val="ru-RU"/>
        </w:rPr>
        <w:t>муниципального образования поселок Балахта</w:t>
      </w:r>
      <w:r w:rsidRPr="00730248">
        <w:rPr>
          <w:sz w:val="24"/>
          <w:szCs w:val="24"/>
          <w:lang w:val="ru-RU"/>
        </w:rPr>
        <w:t xml:space="preserve">, заслушивание и обсуждение информаций должностных лиц органов государственной власти, местного самоуправления </w:t>
      </w:r>
      <w:proofErr w:type="gramStart"/>
      <w:r w:rsidRPr="00730248">
        <w:rPr>
          <w:sz w:val="24"/>
          <w:szCs w:val="24"/>
          <w:lang w:val="ru-RU"/>
        </w:rPr>
        <w:t>о</w:t>
      </w:r>
      <w:proofErr w:type="gramEnd"/>
      <w:r w:rsidRPr="00730248">
        <w:rPr>
          <w:sz w:val="24"/>
          <w:szCs w:val="24"/>
          <w:lang w:val="ru-RU"/>
        </w:rPr>
        <w:t xml:space="preserve"> их выполнении;</w:t>
      </w:r>
    </w:p>
    <w:p w:rsidR="00065FE8" w:rsidRPr="00730248" w:rsidRDefault="00065FE8" w:rsidP="00065FE8">
      <w:pPr>
        <w:pStyle w:val="consnormal0"/>
        <w:ind w:firstLine="709"/>
        <w:jc w:val="both"/>
        <w:rPr>
          <w:sz w:val="24"/>
          <w:szCs w:val="24"/>
          <w:lang w:val="ru-RU"/>
        </w:rPr>
      </w:pPr>
      <w:r w:rsidRPr="00730248">
        <w:rPr>
          <w:sz w:val="24"/>
          <w:szCs w:val="24"/>
          <w:lang w:val="ru-RU"/>
        </w:rPr>
        <w:t>3.3. обсуждение вопросов сохранности и рационального использования муниципальной собственности на данной территории;</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3.4. обсуждение вопросов изменения границ </w:t>
      </w:r>
      <w:r w:rsidR="007C7181" w:rsidRPr="00730248">
        <w:rPr>
          <w:sz w:val="24"/>
          <w:szCs w:val="24"/>
          <w:lang w:val="ru-RU"/>
        </w:rPr>
        <w:t>муниципального образования поселок Балахта</w:t>
      </w:r>
      <w:r w:rsidRPr="00730248">
        <w:rPr>
          <w:sz w:val="24"/>
          <w:szCs w:val="24"/>
          <w:lang w:val="ru-RU"/>
        </w:rPr>
        <w:t>, территориального общественного самоуправления;</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3.5.  наименование и переименование улиц, площадей </w:t>
      </w:r>
      <w:r w:rsidR="007C7181" w:rsidRPr="00730248">
        <w:rPr>
          <w:sz w:val="24"/>
          <w:szCs w:val="24"/>
          <w:lang w:val="ru-RU"/>
        </w:rPr>
        <w:t>муниципального образования поселок Балахта</w:t>
      </w:r>
      <w:r w:rsidRPr="00730248">
        <w:rPr>
          <w:sz w:val="24"/>
          <w:szCs w:val="24"/>
          <w:lang w:val="ru-RU"/>
        </w:rPr>
        <w:t>;</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3.6. планов застройки </w:t>
      </w:r>
      <w:r w:rsidR="007C7181" w:rsidRPr="00730248">
        <w:rPr>
          <w:sz w:val="24"/>
          <w:szCs w:val="24"/>
          <w:lang w:val="ru-RU"/>
        </w:rPr>
        <w:t>муниципального образования поселок Балахта</w:t>
      </w:r>
      <w:r w:rsidRPr="00730248">
        <w:rPr>
          <w:sz w:val="24"/>
          <w:szCs w:val="24"/>
          <w:lang w:val="ru-RU"/>
        </w:rPr>
        <w:t>;</w:t>
      </w:r>
    </w:p>
    <w:p w:rsidR="00065FE8" w:rsidRPr="00730248" w:rsidRDefault="00065FE8" w:rsidP="00065FE8">
      <w:pPr>
        <w:pStyle w:val="consnormal0"/>
        <w:ind w:firstLine="709"/>
        <w:jc w:val="both"/>
        <w:rPr>
          <w:sz w:val="24"/>
          <w:szCs w:val="24"/>
          <w:lang w:val="ru-RU"/>
        </w:rPr>
      </w:pPr>
      <w:r w:rsidRPr="00730248">
        <w:rPr>
          <w:sz w:val="24"/>
          <w:szCs w:val="24"/>
          <w:lang w:val="ru-RU"/>
        </w:rPr>
        <w:t>3.7.  развитие личных подсобных хозяй</w:t>
      </w:r>
      <w:proofErr w:type="gramStart"/>
      <w:r w:rsidRPr="00730248">
        <w:rPr>
          <w:sz w:val="24"/>
          <w:szCs w:val="24"/>
          <w:lang w:val="ru-RU"/>
        </w:rPr>
        <w:t>ств гр</w:t>
      </w:r>
      <w:proofErr w:type="gramEnd"/>
      <w:r w:rsidRPr="00730248">
        <w:rPr>
          <w:sz w:val="24"/>
          <w:szCs w:val="24"/>
          <w:lang w:val="ru-RU"/>
        </w:rPr>
        <w:t>аждан;</w:t>
      </w:r>
    </w:p>
    <w:p w:rsidR="00065FE8" w:rsidRPr="00730248" w:rsidRDefault="00065FE8" w:rsidP="00065FE8">
      <w:pPr>
        <w:pStyle w:val="consnormal0"/>
        <w:ind w:firstLine="709"/>
        <w:jc w:val="both"/>
        <w:rPr>
          <w:sz w:val="24"/>
          <w:szCs w:val="24"/>
          <w:lang w:val="ru-RU"/>
        </w:rPr>
      </w:pPr>
      <w:r w:rsidRPr="00730248">
        <w:rPr>
          <w:sz w:val="24"/>
          <w:szCs w:val="24"/>
          <w:lang w:val="ru-RU"/>
        </w:rPr>
        <w:t>3.8.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065FE8" w:rsidRPr="00730248" w:rsidRDefault="00065FE8" w:rsidP="00065FE8">
      <w:pPr>
        <w:pStyle w:val="consnormal0"/>
        <w:ind w:firstLine="709"/>
        <w:jc w:val="both"/>
        <w:rPr>
          <w:sz w:val="24"/>
          <w:szCs w:val="24"/>
          <w:lang w:val="ru-RU"/>
        </w:rPr>
      </w:pPr>
      <w:r w:rsidRPr="00730248">
        <w:rPr>
          <w:sz w:val="24"/>
          <w:szCs w:val="24"/>
          <w:lang w:val="ru-RU"/>
        </w:rPr>
        <w:t>3.9. соблюдение правопорядка;</w:t>
      </w:r>
    </w:p>
    <w:p w:rsidR="00065FE8" w:rsidRPr="00730248" w:rsidRDefault="00065FE8" w:rsidP="00065FE8">
      <w:pPr>
        <w:pStyle w:val="consnormal0"/>
        <w:ind w:firstLine="709"/>
        <w:jc w:val="both"/>
        <w:rPr>
          <w:sz w:val="24"/>
          <w:szCs w:val="24"/>
          <w:lang w:val="ru-RU"/>
        </w:rPr>
      </w:pPr>
      <w:r w:rsidRPr="00730248">
        <w:rPr>
          <w:sz w:val="24"/>
          <w:szCs w:val="24"/>
          <w:lang w:val="ru-RU"/>
        </w:rPr>
        <w:t>3.10. благоустройство и озеленение территории, охраны природы;</w:t>
      </w:r>
    </w:p>
    <w:p w:rsidR="00065FE8" w:rsidRPr="00730248" w:rsidRDefault="00065FE8" w:rsidP="00065FE8">
      <w:pPr>
        <w:pStyle w:val="consnormal0"/>
        <w:ind w:firstLine="709"/>
        <w:jc w:val="both"/>
        <w:rPr>
          <w:sz w:val="24"/>
          <w:szCs w:val="24"/>
          <w:lang w:val="ru-RU"/>
        </w:rPr>
      </w:pPr>
      <w:r w:rsidRPr="00730248">
        <w:rPr>
          <w:sz w:val="24"/>
          <w:szCs w:val="24"/>
          <w:lang w:val="ru-RU"/>
        </w:rPr>
        <w:lastRenderedPageBreak/>
        <w:t>3.11. обсуждение других вопросов, предусмотренных действующим законодательством.</w:t>
      </w:r>
    </w:p>
    <w:p w:rsidR="00065FE8" w:rsidRPr="00730248" w:rsidRDefault="00065FE8" w:rsidP="00065FE8">
      <w:pPr>
        <w:pStyle w:val="consnormal0"/>
        <w:ind w:firstLine="709"/>
        <w:jc w:val="both"/>
        <w:rPr>
          <w:sz w:val="24"/>
          <w:szCs w:val="24"/>
          <w:lang w:val="ru-RU"/>
        </w:rPr>
      </w:pPr>
      <w:r w:rsidRPr="00730248">
        <w:rPr>
          <w:sz w:val="24"/>
          <w:szCs w:val="24"/>
          <w:lang w:val="ru-RU"/>
        </w:rPr>
        <w:t>4. К полномочиям собрания граждан, находящимся в его исключительном ведении относятся:</w:t>
      </w:r>
    </w:p>
    <w:p w:rsidR="00065FE8" w:rsidRPr="00730248" w:rsidRDefault="00065FE8" w:rsidP="00065FE8">
      <w:pPr>
        <w:pStyle w:val="consnormal0"/>
        <w:ind w:firstLine="709"/>
        <w:jc w:val="both"/>
        <w:rPr>
          <w:sz w:val="24"/>
          <w:szCs w:val="24"/>
          <w:lang w:val="ru-RU"/>
        </w:rPr>
      </w:pPr>
      <w:r w:rsidRPr="00730248">
        <w:rPr>
          <w:sz w:val="24"/>
          <w:szCs w:val="24"/>
          <w:lang w:val="ru-RU"/>
        </w:rPr>
        <w:t>4.1.  образование территориального общественного самоуправления;</w:t>
      </w:r>
    </w:p>
    <w:p w:rsidR="00065FE8" w:rsidRPr="00730248" w:rsidRDefault="00065FE8" w:rsidP="00065FE8">
      <w:pPr>
        <w:pStyle w:val="consnormal0"/>
        <w:ind w:firstLine="709"/>
        <w:jc w:val="both"/>
        <w:rPr>
          <w:sz w:val="24"/>
          <w:szCs w:val="24"/>
          <w:lang w:val="ru-RU"/>
        </w:rPr>
      </w:pPr>
      <w:r w:rsidRPr="00730248">
        <w:rPr>
          <w:sz w:val="24"/>
          <w:szCs w:val="24"/>
          <w:lang w:val="ru-RU"/>
        </w:rPr>
        <w:t>4.2. выборы органов территориального общественного самоуправления;</w:t>
      </w:r>
    </w:p>
    <w:p w:rsidR="00065FE8" w:rsidRPr="00730248" w:rsidRDefault="00065FE8" w:rsidP="00065FE8">
      <w:pPr>
        <w:pStyle w:val="consnormal0"/>
        <w:ind w:firstLine="709"/>
        <w:jc w:val="both"/>
        <w:rPr>
          <w:sz w:val="24"/>
          <w:szCs w:val="24"/>
          <w:lang w:val="ru-RU"/>
        </w:rPr>
      </w:pPr>
      <w:r w:rsidRPr="00730248">
        <w:rPr>
          <w:sz w:val="24"/>
          <w:szCs w:val="24"/>
          <w:lang w:val="ru-RU"/>
        </w:rPr>
        <w:t>4.3. принятие положения (устава) территориального общественного самоуправления, принятия по ним решений;</w:t>
      </w:r>
    </w:p>
    <w:p w:rsidR="00065FE8" w:rsidRPr="00730248" w:rsidRDefault="00065FE8" w:rsidP="00065FE8">
      <w:pPr>
        <w:pStyle w:val="consnormal0"/>
        <w:ind w:firstLine="709"/>
        <w:jc w:val="both"/>
        <w:rPr>
          <w:sz w:val="24"/>
          <w:szCs w:val="24"/>
          <w:lang w:val="ru-RU"/>
        </w:rPr>
      </w:pPr>
      <w:r w:rsidRPr="00730248">
        <w:rPr>
          <w:sz w:val="24"/>
          <w:szCs w:val="24"/>
          <w:lang w:val="ru-RU"/>
        </w:rPr>
        <w:t>4.4. решение вопроса о добровольном сборе средств населения для реализации вопросов местного значения.</w:t>
      </w:r>
    </w:p>
    <w:p w:rsidR="00065FE8" w:rsidRPr="00730248" w:rsidRDefault="00065FE8" w:rsidP="00065FE8">
      <w:pPr>
        <w:pStyle w:val="consnormal0"/>
        <w:ind w:firstLine="709"/>
        <w:jc w:val="both"/>
        <w:rPr>
          <w:sz w:val="24"/>
          <w:szCs w:val="24"/>
          <w:lang w:val="ru-RU"/>
        </w:rPr>
      </w:pPr>
    </w:p>
    <w:p w:rsidR="00065FE8" w:rsidRPr="00730248" w:rsidRDefault="00065FE8" w:rsidP="007C7181">
      <w:pPr>
        <w:pStyle w:val="consnormal0"/>
        <w:ind w:firstLine="709"/>
        <w:jc w:val="center"/>
        <w:rPr>
          <w:b/>
          <w:sz w:val="24"/>
          <w:szCs w:val="24"/>
          <w:lang w:val="ru-RU"/>
        </w:rPr>
      </w:pPr>
      <w:r w:rsidRPr="00730248">
        <w:rPr>
          <w:b/>
          <w:sz w:val="24"/>
          <w:szCs w:val="24"/>
          <w:lang w:val="ru-RU"/>
        </w:rPr>
        <w:t>Глава 2 Подготовка и проведение собраний и конференций.</w:t>
      </w:r>
    </w:p>
    <w:p w:rsidR="00065FE8" w:rsidRPr="00730248" w:rsidRDefault="00065FE8" w:rsidP="00065FE8">
      <w:pPr>
        <w:pStyle w:val="consnormal0"/>
        <w:ind w:firstLine="709"/>
        <w:jc w:val="both"/>
        <w:rPr>
          <w:sz w:val="24"/>
          <w:szCs w:val="24"/>
          <w:lang w:val="ru-RU"/>
        </w:rPr>
      </w:pPr>
    </w:p>
    <w:p w:rsidR="00065FE8" w:rsidRPr="00730248" w:rsidRDefault="00065FE8" w:rsidP="007C7181">
      <w:pPr>
        <w:pStyle w:val="consnormal0"/>
        <w:ind w:firstLine="709"/>
        <w:jc w:val="center"/>
        <w:rPr>
          <w:b/>
          <w:sz w:val="24"/>
          <w:szCs w:val="24"/>
          <w:lang w:val="ru-RU"/>
        </w:rPr>
      </w:pPr>
      <w:r w:rsidRPr="00730248">
        <w:rPr>
          <w:b/>
          <w:sz w:val="24"/>
          <w:szCs w:val="24"/>
          <w:lang w:val="ru-RU"/>
        </w:rPr>
        <w:t xml:space="preserve">Статья 3. Порядок созыва собрания, конференции жителей </w:t>
      </w:r>
      <w:r w:rsidR="007C7181" w:rsidRPr="00730248">
        <w:rPr>
          <w:b/>
          <w:sz w:val="24"/>
          <w:szCs w:val="24"/>
          <w:lang w:val="ru-RU"/>
        </w:rPr>
        <w:t>муниципального образования поселок Балахта</w:t>
      </w:r>
      <w:r w:rsidRPr="00730248">
        <w:rPr>
          <w:b/>
          <w:sz w:val="24"/>
          <w:szCs w:val="24"/>
          <w:lang w:val="ru-RU"/>
        </w:rPr>
        <w:t>.</w:t>
      </w:r>
    </w:p>
    <w:p w:rsidR="00065FE8" w:rsidRPr="00730248" w:rsidRDefault="00065FE8" w:rsidP="00065FE8">
      <w:pPr>
        <w:pStyle w:val="ConsNormal"/>
        <w:ind w:right="0" w:firstLine="709"/>
        <w:jc w:val="both"/>
        <w:rPr>
          <w:rFonts w:cs="Arial"/>
          <w:sz w:val="24"/>
          <w:szCs w:val="24"/>
        </w:rPr>
      </w:pPr>
      <w:r w:rsidRPr="00730248">
        <w:rPr>
          <w:rFonts w:cs="Arial"/>
          <w:sz w:val="24"/>
          <w:szCs w:val="24"/>
        </w:rPr>
        <w:t xml:space="preserve">1. Собрания, конференции проводятся, как правило, по  домам, улицам, кварталам, микрорайонам и иным участкам территории  </w:t>
      </w:r>
      <w:r w:rsidR="007C7181" w:rsidRPr="00730248">
        <w:rPr>
          <w:rFonts w:cs="Arial"/>
          <w:sz w:val="24"/>
          <w:szCs w:val="24"/>
        </w:rPr>
        <w:t>муниципального образования поселок Балахта</w:t>
      </w:r>
      <w:r w:rsidRPr="00730248">
        <w:rPr>
          <w:rFonts w:cs="Arial"/>
          <w:sz w:val="24"/>
          <w:szCs w:val="24"/>
        </w:rPr>
        <w:t>.</w:t>
      </w:r>
    </w:p>
    <w:p w:rsidR="00065FE8" w:rsidRPr="00730248" w:rsidRDefault="00065FE8" w:rsidP="00065FE8">
      <w:pPr>
        <w:pStyle w:val="ConsNormal"/>
        <w:ind w:right="0" w:firstLine="709"/>
        <w:jc w:val="both"/>
        <w:rPr>
          <w:rFonts w:cs="Arial"/>
          <w:sz w:val="24"/>
          <w:szCs w:val="24"/>
        </w:rPr>
      </w:pPr>
      <w:r w:rsidRPr="00730248">
        <w:rPr>
          <w:rFonts w:cs="Arial"/>
          <w:sz w:val="24"/>
          <w:szCs w:val="24"/>
        </w:rPr>
        <w:t>Собрания, конференции созываются по мере необходимости.</w:t>
      </w:r>
    </w:p>
    <w:p w:rsidR="00065FE8" w:rsidRPr="00730248" w:rsidRDefault="00065FE8" w:rsidP="00065FE8">
      <w:pPr>
        <w:pStyle w:val="ConsNormal"/>
        <w:ind w:right="0" w:firstLine="709"/>
        <w:jc w:val="both"/>
        <w:rPr>
          <w:rFonts w:cs="Arial"/>
          <w:sz w:val="24"/>
          <w:szCs w:val="24"/>
        </w:rPr>
      </w:pPr>
      <w:r w:rsidRPr="00730248">
        <w:rPr>
          <w:rFonts w:cs="Arial"/>
          <w:sz w:val="24"/>
          <w:szCs w:val="24"/>
        </w:rPr>
        <w:t xml:space="preserve">2. Инициатива проведения собрания, конференции по месту жительства может исходить от Главы </w:t>
      </w:r>
      <w:r w:rsidR="007C7181" w:rsidRPr="00730248">
        <w:rPr>
          <w:rFonts w:cs="Arial"/>
          <w:sz w:val="24"/>
          <w:szCs w:val="24"/>
        </w:rPr>
        <w:t>поселка Балахта</w:t>
      </w:r>
      <w:r w:rsidRPr="00730248">
        <w:rPr>
          <w:rFonts w:cs="Arial"/>
          <w:sz w:val="24"/>
          <w:szCs w:val="24"/>
        </w:rPr>
        <w:t xml:space="preserve">, </w:t>
      </w:r>
      <w:r w:rsidR="007C7181" w:rsidRPr="00730248">
        <w:rPr>
          <w:rFonts w:cs="Arial"/>
          <w:sz w:val="24"/>
          <w:szCs w:val="24"/>
        </w:rPr>
        <w:t xml:space="preserve">Балахтинского поселкового </w:t>
      </w:r>
      <w:r w:rsidRPr="00730248">
        <w:rPr>
          <w:rFonts w:cs="Arial"/>
          <w:sz w:val="24"/>
          <w:szCs w:val="24"/>
        </w:rPr>
        <w:t>Совета депутатов, соответствующего органа территориального общественного самоуправления или по инициативе населения \не менее 3%\..</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3. Инициатива главы </w:t>
      </w:r>
      <w:r w:rsidR="007C7181" w:rsidRPr="00730248">
        <w:rPr>
          <w:rFonts w:ascii="Arial" w:hAnsi="Arial" w:cs="Arial"/>
        </w:rPr>
        <w:t>поселка Балахта</w:t>
      </w:r>
      <w:r w:rsidRPr="00730248">
        <w:rPr>
          <w:rFonts w:ascii="Arial" w:hAnsi="Arial" w:cs="Arial"/>
        </w:rPr>
        <w:t xml:space="preserve">, </w:t>
      </w:r>
      <w:r w:rsidR="007C7181" w:rsidRPr="00730248">
        <w:rPr>
          <w:rFonts w:ascii="Arial" w:hAnsi="Arial" w:cs="Arial"/>
        </w:rPr>
        <w:t>Балахтинского поселкового</w:t>
      </w:r>
      <w:r w:rsidRPr="00730248">
        <w:rPr>
          <w:rFonts w:ascii="Arial" w:hAnsi="Arial" w:cs="Arial"/>
        </w:rPr>
        <w:t xml:space="preserve"> Совета депутатов может выражаться путем издания распоряжения главы </w:t>
      </w:r>
      <w:r w:rsidR="007C7181" w:rsidRPr="00730248">
        <w:rPr>
          <w:rFonts w:ascii="Arial" w:hAnsi="Arial" w:cs="Arial"/>
        </w:rPr>
        <w:t>поселка Балахта</w:t>
      </w:r>
      <w:r w:rsidRPr="00730248">
        <w:rPr>
          <w:rFonts w:ascii="Arial" w:hAnsi="Arial" w:cs="Arial"/>
        </w:rPr>
        <w:t xml:space="preserve"> и решения </w:t>
      </w:r>
      <w:r w:rsidR="007C7181" w:rsidRPr="00730248">
        <w:rPr>
          <w:rFonts w:ascii="Arial" w:hAnsi="Arial" w:cs="Arial"/>
        </w:rPr>
        <w:t>Балахтинского поселкового</w:t>
      </w:r>
      <w:r w:rsidRPr="00730248">
        <w:rPr>
          <w:rFonts w:ascii="Arial" w:hAnsi="Arial" w:cs="Arial"/>
        </w:rPr>
        <w:t xml:space="preserve"> Совета депутатов о назначении собрания, конференции граждан.</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4. Собрание граждан, проводимое по инициативе населения, </w:t>
      </w:r>
      <w:r w:rsidR="007C7181" w:rsidRPr="00730248">
        <w:rPr>
          <w:rFonts w:ascii="Arial" w:hAnsi="Arial" w:cs="Arial"/>
        </w:rPr>
        <w:t>муниципального образования поселок Балахта</w:t>
      </w:r>
      <w:r w:rsidRPr="00730248">
        <w:rPr>
          <w:rFonts w:ascii="Arial" w:hAnsi="Arial" w:cs="Arial"/>
        </w:rPr>
        <w:t xml:space="preserve"> назначается </w:t>
      </w:r>
      <w:proofErr w:type="spellStart"/>
      <w:r w:rsidR="007C7181" w:rsidRPr="00730248">
        <w:rPr>
          <w:rFonts w:ascii="Arial" w:hAnsi="Arial" w:cs="Arial"/>
        </w:rPr>
        <w:t>Балахтинским</w:t>
      </w:r>
      <w:proofErr w:type="spellEnd"/>
      <w:r w:rsidR="007C7181" w:rsidRPr="00730248">
        <w:rPr>
          <w:rFonts w:ascii="Arial" w:hAnsi="Arial" w:cs="Arial"/>
        </w:rPr>
        <w:t xml:space="preserve"> поселковым </w:t>
      </w:r>
      <w:r w:rsidRPr="00730248">
        <w:rPr>
          <w:rFonts w:ascii="Arial" w:hAnsi="Arial" w:cs="Arial"/>
        </w:rPr>
        <w:t xml:space="preserve">Советом депутатов, а по инициативе главы </w:t>
      </w:r>
      <w:r w:rsidR="007C7181" w:rsidRPr="00730248">
        <w:rPr>
          <w:rFonts w:ascii="Arial" w:hAnsi="Arial" w:cs="Arial"/>
        </w:rPr>
        <w:t>поселка Балахта</w:t>
      </w:r>
      <w:r w:rsidRPr="00730248">
        <w:rPr>
          <w:rFonts w:ascii="Arial" w:hAnsi="Arial" w:cs="Arial"/>
        </w:rPr>
        <w:t xml:space="preserve">, назначается главой </w:t>
      </w:r>
      <w:r w:rsidR="007C7181" w:rsidRPr="00730248">
        <w:rPr>
          <w:rFonts w:ascii="Arial" w:hAnsi="Arial" w:cs="Arial"/>
        </w:rPr>
        <w:t>поселка Балахта</w:t>
      </w:r>
      <w:r w:rsidRPr="00730248">
        <w:rPr>
          <w:rFonts w:ascii="Arial" w:hAnsi="Arial" w:cs="Arial"/>
        </w:rPr>
        <w:t>.</w:t>
      </w:r>
    </w:p>
    <w:p w:rsidR="00065FE8" w:rsidRPr="00730248" w:rsidRDefault="007C7181" w:rsidP="00065FE8">
      <w:pPr>
        <w:autoSpaceDE w:val="0"/>
        <w:autoSpaceDN w:val="0"/>
        <w:adjustRightInd w:val="0"/>
        <w:ind w:firstLine="709"/>
        <w:jc w:val="both"/>
        <w:rPr>
          <w:rFonts w:ascii="Arial" w:hAnsi="Arial" w:cs="Arial"/>
        </w:rPr>
      </w:pPr>
      <w:proofErr w:type="spellStart"/>
      <w:r w:rsidRPr="00730248">
        <w:rPr>
          <w:rFonts w:ascii="Arial" w:hAnsi="Arial" w:cs="Arial"/>
        </w:rPr>
        <w:t>Балахтинский</w:t>
      </w:r>
      <w:proofErr w:type="spellEnd"/>
      <w:r w:rsidRPr="00730248">
        <w:rPr>
          <w:rFonts w:ascii="Arial" w:hAnsi="Arial" w:cs="Arial"/>
        </w:rPr>
        <w:t xml:space="preserve"> поселковый</w:t>
      </w:r>
      <w:r w:rsidR="00065FE8" w:rsidRPr="00730248">
        <w:rPr>
          <w:rFonts w:ascii="Arial" w:hAnsi="Arial" w:cs="Arial"/>
        </w:rPr>
        <w:t xml:space="preserve"> Совет депутатов, получивший заявление с требованием о проведении собрания, принимает в течение десяти дней со дня получения заявления одно из следующих решений:</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1) о созыве собрания;</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r w:rsidR="007C7181" w:rsidRPr="00730248">
        <w:rPr>
          <w:rFonts w:ascii="Arial" w:hAnsi="Arial" w:cs="Arial"/>
        </w:rPr>
        <w:t>поселка Балахта</w:t>
      </w:r>
      <w:r w:rsidRPr="00730248">
        <w:rPr>
          <w:rFonts w:ascii="Arial" w:hAnsi="Arial" w:cs="Arial"/>
        </w:rPr>
        <w:t xml:space="preserve">, нормативными правовыми актами </w:t>
      </w:r>
      <w:r w:rsidR="007C7181" w:rsidRPr="00730248">
        <w:rPr>
          <w:rFonts w:ascii="Arial" w:hAnsi="Arial" w:cs="Arial"/>
        </w:rPr>
        <w:t>Балахтинского поселкового</w:t>
      </w:r>
      <w:r w:rsidRPr="00730248">
        <w:rPr>
          <w:rFonts w:ascii="Arial" w:hAnsi="Arial" w:cs="Arial"/>
        </w:rPr>
        <w:t xml:space="preserve"> Совета депутатов.</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Инициаторы созыва собрания письменно уведомляются </w:t>
      </w:r>
      <w:proofErr w:type="spellStart"/>
      <w:r w:rsidR="007C7181" w:rsidRPr="00730248">
        <w:rPr>
          <w:rFonts w:ascii="Arial" w:hAnsi="Arial" w:cs="Arial"/>
        </w:rPr>
        <w:t>Балахтинским</w:t>
      </w:r>
      <w:proofErr w:type="spellEnd"/>
      <w:r w:rsidR="007C7181" w:rsidRPr="00730248">
        <w:rPr>
          <w:rFonts w:ascii="Arial" w:hAnsi="Arial" w:cs="Arial"/>
        </w:rPr>
        <w:t xml:space="preserve"> поселковым</w:t>
      </w:r>
      <w:r w:rsidRPr="00730248">
        <w:rPr>
          <w:rFonts w:ascii="Arial" w:hAnsi="Arial" w:cs="Arial"/>
        </w:rPr>
        <w:t xml:space="preserve"> Советом депутатов о принятом им решении в трехдневный срок со дня его принятия».           </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065FE8" w:rsidRPr="00730248" w:rsidRDefault="00D03855" w:rsidP="00065FE8">
      <w:pPr>
        <w:autoSpaceDE w:val="0"/>
        <w:autoSpaceDN w:val="0"/>
        <w:adjustRightInd w:val="0"/>
        <w:ind w:firstLine="709"/>
        <w:jc w:val="both"/>
        <w:rPr>
          <w:rFonts w:ascii="Arial" w:hAnsi="Arial" w:cs="Arial"/>
        </w:rPr>
      </w:pPr>
      <w:proofErr w:type="spellStart"/>
      <w:r w:rsidRPr="00730248">
        <w:rPr>
          <w:rFonts w:ascii="Arial" w:hAnsi="Arial" w:cs="Arial"/>
        </w:rPr>
        <w:lastRenderedPageBreak/>
        <w:t>Балахтинский</w:t>
      </w:r>
      <w:proofErr w:type="spellEnd"/>
      <w:r w:rsidRPr="00730248">
        <w:rPr>
          <w:rFonts w:ascii="Arial" w:hAnsi="Arial" w:cs="Arial"/>
        </w:rPr>
        <w:t xml:space="preserve"> поселковый</w:t>
      </w:r>
      <w:r w:rsidR="00065FE8" w:rsidRPr="00730248">
        <w:rPr>
          <w:rFonts w:ascii="Arial" w:hAnsi="Arial" w:cs="Arial"/>
        </w:rPr>
        <w:t xml:space="preserve"> Совет депутатов не может созывать конференцию, если инициаторами заявлено требование о созыве собрания, и наоборот.</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6. В случае принятия решения о созыве собрания </w:t>
      </w:r>
      <w:proofErr w:type="spellStart"/>
      <w:r w:rsidR="00D03855" w:rsidRPr="00730248">
        <w:rPr>
          <w:rFonts w:ascii="Arial" w:hAnsi="Arial" w:cs="Arial"/>
        </w:rPr>
        <w:t>Балахтинский</w:t>
      </w:r>
      <w:proofErr w:type="spellEnd"/>
      <w:r w:rsidR="00D03855" w:rsidRPr="00730248">
        <w:rPr>
          <w:rFonts w:ascii="Arial" w:hAnsi="Arial" w:cs="Arial"/>
        </w:rPr>
        <w:t xml:space="preserve"> поселковый</w:t>
      </w:r>
      <w:r w:rsidRPr="00730248">
        <w:rPr>
          <w:rFonts w:ascii="Arial" w:hAnsi="Arial" w:cs="Arial"/>
        </w:rPr>
        <w:t xml:space="preserve"> Совет депутатов определяет дату, время (час) и место его проведения, а также образует комиссию по подготовке собрания.</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Дата и время проведения собрания устанавливаются </w:t>
      </w:r>
      <w:proofErr w:type="spellStart"/>
      <w:r w:rsidR="006834DD" w:rsidRPr="00730248">
        <w:rPr>
          <w:rFonts w:ascii="Arial" w:hAnsi="Arial" w:cs="Arial"/>
        </w:rPr>
        <w:t>Балахтинским</w:t>
      </w:r>
      <w:proofErr w:type="spellEnd"/>
      <w:r w:rsidR="006834DD" w:rsidRPr="00730248">
        <w:rPr>
          <w:rFonts w:ascii="Arial" w:hAnsi="Arial" w:cs="Arial"/>
        </w:rPr>
        <w:t xml:space="preserve"> поселковым</w:t>
      </w:r>
      <w:r w:rsidRPr="00730248">
        <w:rPr>
          <w:rFonts w:ascii="Arial" w:hAnsi="Arial" w:cs="Arial"/>
        </w:rPr>
        <w:t xml:space="preserve"> Советом депутатов с учетом пожеланий инициаторов созыва. 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730248">
        <w:rPr>
          <w:rFonts w:ascii="Arial" w:hAnsi="Arial" w:cs="Arial"/>
        </w:rPr>
        <w:t>с даты получения</w:t>
      </w:r>
      <w:proofErr w:type="gramEnd"/>
      <w:r w:rsidRPr="00730248">
        <w:rPr>
          <w:rFonts w:ascii="Arial" w:hAnsi="Arial" w:cs="Arial"/>
        </w:rPr>
        <w:t xml:space="preserve"> документов, подтверждающих инициативу населения.</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7. О созыве собрания созывающий его орган должен известить население не </w:t>
      </w:r>
      <w:proofErr w:type="gramStart"/>
      <w:r w:rsidRPr="00730248">
        <w:rPr>
          <w:rFonts w:ascii="Arial" w:hAnsi="Arial" w:cs="Arial"/>
        </w:rPr>
        <w:t>позднее</w:t>
      </w:r>
      <w:proofErr w:type="gramEnd"/>
      <w:r w:rsidRPr="00730248">
        <w:rPr>
          <w:rFonts w:ascii="Arial" w:hAnsi="Arial" w:cs="Arial"/>
        </w:rPr>
        <w:t xml:space="preserve">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О созыве конференции созывающий ее </w:t>
      </w:r>
      <w:r w:rsidR="006834DD" w:rsidRPr="00730248">
        <w:rPr>
          <w:rFonts w:ascii="Arial" w:hAnsi="Arial" w:cs="Arial"/>
        </w:rPr>
        <w:t xml:space="preserve"> </w:t>
      </w:r>
      <w:proofErr w:type="spellStart"/>
      <w:r w:rsidR="006834DD" w:rsidRPr="00730248">
        <w:rPr>
          <w:rFonts w:ascii="Arial" w:hAnsi="Arial" w:cs="Arial"/>
        </w:rPr>
        <w:t>Балахтинский</w:t>
      </w:r>
      <w:proofErr w:type="spellEnd"/>
      <w:r w:rsidR="006834DD" w:rsidRPr="00730248">
        <w:rPr>
          <w:rFonts w:ascii="Arial" w:hAnsi="Arial" w:cs="Arial"/>
        </w:rPr>
        <w:t xml:space="preserve"> поселковый</w:t>
      </w:r>
      <w:r w:rsidRPr="00730248">
        <w:rPr>
          <w:rFonts w:ascii="Arial" w:hAnsi="Arial" w:cs="Arial"/>
        </w:rPr>
        <w:t xml:space="preserve"> Совет депутатов должен известить население не </w:t>
      </w:r>
      <w:proofErr w:type="gramStart"/>
      <w:r w:rsidRPr="00730248">
        <w:rPr>
          <w:rFonts w:ascii="Arial" w:hAnsi="Arial" w:cs="Arial"/>
        </w:rPr>
        <w:t>позднее</w:t>
      </w:r>
      <w:proofErr w:type="gramEnd"/>
      <w:r w:rsidRPr="00730248">
        <w:rPr>
          <w:rFonts w:ascii="Arial" w:hAnsi="Arial" w:cs="Arial"/>
        </w:rPr>
        <w:t xml:space="preserve"> чем за десять дней до дня проведения конференции.</w:t>
      </w:r>
    </w:p>
    <w:p w:rsidR="00065FE8" w:rsidRPr="00730248" w:rsidRDefault="00065FE8" w:rsidP="00065FE8">
      <w:pPr>
        <w:autoSpaceDE w:val="0"/>
        <w:autoSpaceDN w:val="0"/>
        <w:adjustRightInd w:val="0"/>
        <w:ind w:firstLine="709"/>
        <w:jc w:val="both"/>
        <w:rPr>
          <w:rFonts w:ascii="Arial" w:hAnsi="Arial" w:cs="Arial"/>
        </w:rPr>
      </w:pPr>
      <w:proofErr w:type="gramStart"/>
      <w:r w:rsidRPr="00730248">
        <w:rPr>
          <w:rFonts w:ascii="Arial" w:hAnsi="Arial" w:cs="Arial"/>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8. Население оповещается о созыве собрания с помощью средств массовой информации, стендов, объявлений, писем, </w:t>
      </w:r>
      <w:proofErr w:type="spellStart"/>
      <w:r w:rsidRPr="00730248">
        <w:rPr>
          <w:rFonts w:ascii="Arial" w:hAnsi="Arial" w:cs="Arial"/>
        </w:rPr>
        <w:t>подворовых</w:t>
      </w:r>
      <w:proofErr w:type="spellEnd"/>
      <w:r w:rsidRPr="00730248">
        <w:rPr>
          <w:rFonts w:ascii="Arial" w:hAnsi="Arial" w:cs="Arial"/>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065FE8" w:rsidRPr="00730248" w:rsidRDefault="00065FE8" w:rsidP="00065FE8">
      <w:pPr>
        <w:pStyle w:val="ConsNormal"/>
        <w:ind w:right="0" w:firstLine="709"/>
        <w:jc w:val="both"/>
        <w:rPr>
          <w:rFonts w:cs="Arial"/>
          <w:sz w:val="24"/>
          <w:szCs w:val="24"/>
        </w:rPr>
      </w:pPr>
      <w:r w:rsidRPr="00730248">
        <w:rPr>
          <w:rFonts w:cs="Arial"/>
          <w:sz w:val="24"/>
          <w:szCs w:val="24"/>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065FE8" w:rsidRPr="00730248" w:rsidRDefault="00065FE8" w:rsidP="00065FE8">
      <w:pPr>
        <w:pStyle w:val="consnonformat"/>
        <w:ind w:firstLine="709"/>
        <w:jc w:val="both"/>
        <w:rPr>
          <w:rFonts w:ascii="Arial" w:hAnsi="Arial" w:cs="Arial"/>
          <w:sz w:val="24"/>
          <w:szCs w:val="24"/>
          <w:lang w:val="ru-RU"/>
        </w:rPr>
      </w:pPr>
      <w:r w:rsidRPr="00730248">
        <w:rPr>
          <w:rFonts w:ascii="Arial" w:hAnsi="Arial" w:cs="Arial"/>
          <w:sz w:val="24"/>
          <w:szCs w:val="24"/>
          <w:lang w:val="ru-RU"/>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lastRenderedPageBreak/>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w:t>
      </w:r>
      <w:proofErr w:type="spellStart"/>
      <w:r w:rsidR="00920869" w:rsidRPr="00730248">
        <w:rPr>
          <w:rFonts w:ascii="Arial" w:hAnsi="Arial" w:cs="Arial"/>
        </w:rPr>
        <w:t>Балахтинский</w:t>
      </w:r>
      <w:proofErr w:type="spellEnd"/>
      <w:r w:rsidR="00920869" w:rsidRPr="00730248">
        <w:rPr>
          <w:rFonts w:ascii="Arial" w:hAnsi="Arial" w:cs="Arial"/>
        </w:rPr>
        <w:t xml:space="preserve"> поселковый</w:t>
      </w:r>
      <w:r w:rsidRPr="00730248">
        <w:rPr>
          <w:rFonts w:ascii="Arial" w:hAnsi="Arial" w:cs="Arial"/>
        </w:rPr>
        <w:t xml:space="preserve"> Совет депутатов не </w:t>
      </w:r>
      <w:proofErr w:type="gramStart"/>
      <w:r w:rsidRPr="00730248">
        <w:rPr>
          <w:rFonts w:ascii="Arial" w:hAnsi="Arial" w:cs="Arial"/>
        </w:rPr>
        <w:t>позднее</w:t>
      </w:r>
      <w:proofErr w:type="gramEnd"/>
      <w:r w:rsidRPr="00730248">
        <w:rPr>
          <w:rFonts w:ascii="Arial" w:hAnsi="Arial" w:cs="Arial"/>
        </w:rPr>
        <w:t xml:space="preserve"> чем за три дня до дня проведения конференции.</w:t>
      </w:r>
    </w:p>
    <w:p w:rsidR="00065FE8" w:rsidRPr="00730248" w:rsidRDefault="00065FE8" w:rsidP="00065FE8">
      <w:pPr>
        <w:autoSpaceDE w:val="0"/>
        <w:autoSpaceDN w:val="0"/>
        <w:adjustRightInd w:val="0"/>
        <w:ind w:firstLine="709"/>
        <w:jc w:val="both"/>
        <w:rPr>
          <w:rFonts w:ascii="Arial" w:hAnsi="Arial" w:cs="Arial"/>
          <w:i/>
        </w:rPr>
      </w:pPr>
      <w:r w:rsidRPr="00730248">
        <w:rPr>
          <w:rFonts w:ascii="Arial" w:hAnsi="Arial" w:cs="Arial"/>
        </w:rPr>
        <w:t xml:space="preserve">11. </w:t>
      </w:r>
      <w:proofErr w:type="spellStart"/>
      <w:r w:rsidR="00920869" w:rsidRPr="00730248">
        <w:rPr>
          <w:rFonts w:ascii="Arial" w:hAnsi="Arial" w:cs="Arial"/>
        </w:rPr>
        <w:t>Балахтинский</w:t>
      </w:r>
      <w:proofErr w:type="spellEnd"/>
      <w:r w:rsidR="00920869" w:rsidRPr="00730248">
        <w:rPr>
          <w:rFonts w:ascii="Arial" w:hAnsi="Arial" w:cs="Arial"/>
        </w:rPr>
        <w:t xml:space="preserve"> поселковый</w:t>
      </w:r>
      <w:r w:rsidRPr="00730248">
        <w:rPr>
          <w:rFonts w:ascii="Arial" w:hAnsi="Arial" w:cs="Arial"/>
        </w:rPr>
        <w:t xml:space="preserve"> Совет депутатов имеет право принимать при созыве конференции решение об участии в ней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доизбрать представителя (делегата). </w:t>
      </w:r>
    </w:p>
    <w:p w:rsidR="00065FE8" w:rsidRPr="00730248" w:rsidRDefault="00065FE8" w:rsidP="00C57050">
      <w:pPr>
        <w:autoSpaceDE w:val="0"/>
        <w:autoSpaceDN w:val="0"/>
        <w:adjustRightInd w:val="0"/>
        <w:spacing w:before="240"/>
        <w:ind w:firstLine="709"/>
        <w:jc w:val="center"/>
        <w:rPr>
          <w:rFonts w:ascii="Arial" w:hAnsi="Arial" w:cs="Arial"/>
          <w:b/>
        </w:rPr>
      </w:pPr>
      <w:r w:rsidRPr="00730248">
        <w:rPr>
          <w:rFonts w:ascii="Arial" w:hAnsi="Arial" w:cs="Arial"/>
          <w:b/>
        </w:rPr>
        <w:t>Статья 4. Подготовка собрания, конференции</w:t>
      </w:r>
    </w:p>
    <w:p w:rsidR="00065FE8" w:rsidRPr="00730248" w:rsidRDefault="00065FE8" w:rsidP="00065FE8">
      <w:pPr>
        <w:pStyle w:val="ConsNormal"/>
        <w:ind w:right="0" w:firstLine="709"/>
        <w:jc w:val="both"/>
        <w:rPr>
          <w:rFonts w:cs="Arial"/>
          <w:sz w:val="24"/>
          <w:szCs w:val="24"/>
        </w:rPr>
      </w:pPr>
      <w:r w:rsidRPr="00730248">
        <w:rPr>
          <w:rFonts w:cs="Arial"/>
          <w:sz w:val="24"/>
          <w:szCs w:val="24"/>
        </w:rPr>
        <w:t>1.</w:t>
      </w:r>
      <w:r w:rsidRPr="00730248">
        <w:rPr>
          <w:rFonts w:cs="Arial"/>
          <w:b/>
          <w:sz w:val="24"/>
          <w:szCs w:val="24"/>
        </w:rPr>
        <w:t xml:space="preserve"> </w:t>
      </w:r>
      <w:r w:rsidRPr="00730248">
        <w:rPr>
          <w:rFonts w:cs="Arial"/>
          <w:sz w:val="24"/>
          <w:szCs w:val="24"/>
        </w:rPr>
        <w:t xml:space="preserve">Подготовку к проведению собрания, конференции осуществляет образованная </w:t>
      </w:r>
      <w:proofErr w:type="spellStart"/>
      <w:r w:rsidR="00C57050" w:rsidRPr="00730248">
        <w:rPr>
          <w:rFonts w:cs="Arial"/>
          <w:sz w:val="24"/>
          <w:szCs w:val="24"/>
        </w:rPr>
        <w:t>Балахтинским</w:t>
      </w:r>
      <w:proofErr w:type="spellEnd"/>
      <w:r w:rsidR="00C57050" w:rsidRPr="00730248">
        <w:rPr>
          <w:rFonts w:cs="Arial"/>
          <w:sz w:val="24"/>
          <w:szCs w:val="24"/>
        </w:rPr>
        <w:t xml:space="preserve"> поселковым</w:t>
      </w:r>
      <w:r w:rsidRPr="00730248">
        <w:rPr>
          <w:rFonts w:cs="Arial"/>
          <w:sz w:val="24"/>
          <w:szCs w:val="24"/>
        </w:rPr>
        <w:t xml:space="preserve"> Советом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2. </w:t>
      </w:r>
      <w:proofErr w:type="gramStart"/>
      <w:r w:rsidRPr="00730248">
        <w:rPr>
          <w:rFonts w:ascii="Arial" w:hAnsi="Arial" w:cs="Arial"/>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3. Органы местного самоуправления обязаны оказывать содействие комиссии по подготовке собрания, конференции.</w:t>
      </w:r>
    </w:p>
    <w:p w:rsidR="00065FE8" w:rsidRPr="00730248" w:rsidRDefault="00065FE8" w:rsidP="00C57050">
      <w:pPr>
        <w:autoSpaceDE w:val="0"/>
        <w:autoSpaceDN w:val="0"/>
        <w:adjustRightInd w:val="0"/>
        <w:spacing w:before="240"/>
        <w:ind w:firstLine="709"/>
        <w:jc w:val="center"/>
        <w:rPr>
          <w:rFonts w:ascii="Arial" w:hAnsi="Arial" w:cs="Arial"/>
          <w:b/>
        </w:rPr>
      </w:pPr>
      <w:r w:rsidRPr="00730248">
        <w:rPr>
          <w:rFonts w:ascii="Arial" w:hAnsi="Arial" w:cs="Arial"/>
          <w:b/>
        </w:rPr>
        <w:t>Статья 5. Регистрация участников собрания, конференции</w:t>
      </w:r>
    </w:p>
    <w:p w:rsidR="00065FE8" w:rsidRPr="00730248" w:rsidRDefault="00065FE8" w:rsidP="00C57050">
      <w:pPr>
        <w:pStyle w:val="ConsNormal"/>
        <w:ind w:right="0" w:firstLine="567"/>
        <w:jc w:val="both"/>
        <w:rPr>
          <w:rFonts w:cs="Arial"/>
          <w:sz w:val="24"/>
          <w:szCs w:val="24"/>
        </w:rPr>
      </w:pPr>
      <w:r w:rsidRPr="00730248">
        <w:rPr>
          <w:rFonts w:cs="Arial"/>
          <w:b/>
          <w:sz w:val="24"/>
          <w:szCs w:val="24"/>
        </w:rPr>
        <w:tab/>
      </w:r>
      <w:proofErr w:type="spellStart"/>
      <w:r w:rsidR="00C57050" w:rsidRPr="00730248">
        <w:rPr>
          <w:rFonts w:cs="Arial"/>
          <w:sz w:val="24"/>
          <w:szCs w:val="24"/>
        </w:rPr>
        <w:t>Балахтинский</w:t>
      </w:r>
      <w:proofErr w:type="spellEnd"/>
      <w:r w:rsidR="00C57050" w:rsidRPr="00730248">
        <w:rPr>
          <w:rFonts w:cs="Arial"/>
          <w:sz w:val="24"/>
          <w:szCs w:val="24"/>
        </w:rPr>
        <w:t xml:space="preserve"> поселковый </w:t>
      </w:r>
      <w:r w:rsidRPr="00730248">
        <w:rPr>
          <w:rFonts w:cs="Arial"/>
          <w:sz w:val="24"/>
          <w:szCs w:val="24"/>
        </w:rPr>
        <w:t>Совет депутатов, созвавший собрание, конференцию, обеспечивает проведение обязательной регистрации участников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065FE8" w:rsidRPr="00730248" w:rsidRDefault="00065FE8" w:rsidP="00C57050">
      <w:pPr>
        <w:pStyle w:val="ConsNormal"/>
        <w:spacing w:before="240"/>
        <w:ind w:right="0" w:firstLine="709"/>
        <w:jc w:val="center"/>
        <w:rPr>
          <w:rFonts w:cs="Arial"/>
          <w:b/>
          <w:sz w:val="24"/>
          <w:szCs w:val="24"/>
        </w:rPr>
      </w:pPr>
      <w:r w:rsidRPr="00730248">
        <w:rPr>
          <w:rFonts w:cs="Arial"/>
          <w:b/>
          <w:sz w:val="24"/>
          <w:szCs w:val="24"/>
        </w:rPr>
        <w:t>Статья 6. Открытие собрания, конференции. Формирование повестки дня собрания, конференции</w:t>
      </w:r>
    </w:p>
    <w:p w:rsidR="00065FE8" w:rsidRPr="00730248" w:rsidRDefault="00065FE8" w:rsidP="00065FE8">
      <w:pPr>
        <w:pStyle w:val="ConsNormal"/>
        <w:ind w:right="0" w:firstLine="709"/>
        <w:jc w:val="both"/>
        <w:rPr>
          <w:rFonts w:cs="Arial"/>
          <w:sz w:val="24"/>
          <w:szCs w:val="24"/>
        </w:rPr>
      </w:pPr>
      <w:r w:rsidRPr="00730248">
        <w:rPr>
          <w:rFonts w:cs="Arial"/>
          <w:sz w:val="24"/>
          <w:szCs w:val="24"/>
        </w:rPr>
        <w:t xml:space="preserve">1.Собрание, конференция открывается лицом, назначенным  созвавшим собрание, конференцию </w:t>
      </w:r>
      <w:proofErr w:type="spellStart"/>
      <w:r w:rsidR="00C57050" w:rsidRPr="00730248">
        <w:rPr>
          <w:rFonts w:cs="Arial"/>
          <w:sz w:val="24"/>
          <w:szCs w:val="24"/>
        </w:rPr>
        <w:t>Балахтинским</w:t>
      </w:r>
      <w:proofErr w:type="spellEnd"/>
      <w:r w:rsidR="00C57050" w:rsidRPr="00730248">
        <w:rPr>
          <w:rFonts w:cs="Arial"/>
          <w:sz w:val="24"/>
          <w:szCs w:val="24"/>
        </w:rPr>
        <w:t xml:space="preserve"> поселковым</w:t>
      </w:r>
      <w:r w:rsidRPr="00730248">
        <w:rPr>
          <w:rFonts w:cs="Arial"/>
          <w:sz w:val="24"/>
          <w:szCs w:val="24"/>
        </w:rPr>
        <w:t xml:space="preserve"> Советом депутатов,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2. После оглашения итогов регистрации лицо, открывшее собрание, конференцию, ставит на обсуждение вопрос об избрании из числа участников  председателя собрания, конференции и проводит по нему открытое голосование. </w:t>
      </w:r>
      <w:r w:rsidRPr="00730248">
        <w:rPr>
          <w:rFonts w:ascii="Arial" w:hAnsi="Arial" w:cs="Arial"/>
        </w:rPr>
        <w:lastRenderedPageBreak/>
        <w:t>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3. В случае необходимости из числа участников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4.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органами территориального общественного самоуправления, участниками собрания, конференции и гражданами, имеющими право на участие в данном собрании, конференции.</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5.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6.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065FE8" w:rsidRPr="00730248" w:rsidRDefault="00065FE8" w:rsidP="00C57050">
      <w:pPr>
        <w:autoSpaceDE w:val="0"/>
        <w:autoSpaceDN w:val="0"/>
        <w:adjustRightInd w:val="0"/>
        <w:ind w:firstLine="709"/>
        <w:jc w:val="center"/>
        <w:rPr>
          <w:rFonts w:ascii="Arial" w:hAnsi="Arial" w:cs="Arial"/>
          <w:b/>
        </w:rPr>
      </w:pPr>
      <w:r w:rsidRPr="00730248">
        <w:rPr>
          <w:rFonts w:ascii="Arial" w:hAnsi="Arial" w:cs="Arial"/>
          <w:b/>
        </w:rPr>
        <w:t>Статья 7. Протокол собрания, конференции</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1. </w:t>
      </w:r>
      <w:proofErr w:type="gramStart"/>
      <w:r w:rsidRPr="00730248">
        <w:rPr>
          <w:rFonts w:ascii="Arial" w:hAnsi="Arial" w:cs="Arial"/>
        </w:rPr>
        <w:t>На собрании, конференции граждан ведется протокол, в котором указываются: количество граждан, имеющих право участвовать в собрании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w:t>
      </w:r>
      <w:proofErr w:type="gramEnd"/>
      <w:r w:rsidRPr="00730248">
        <w:rPr>
          <w:rFonts w:ascii="Arial" w:hAnsi="Arial" w:cs="Arial"/>
        </w:rPr>
        <w:t xml:space="preserve"> </w:t>
      </w:r>
      <w:proofErr w:type="gramStart"/>
      <w:r w:rsidRPr="00730248">
        <w:rPr>
          <w:rFonts w:ascii="Arial" w:hAnsi="Arial" w:cs="Arial"/>
        </w:rPr>
        <w:t>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2.</w:t>
      </w:r>
      <w:r w:rsidR="00C57050" w:rsidRPr="00730248">
        <w:rPr>
          <w:rFonts w:ascii="Arial" w:hAnsi="Arial" w:cs="Arial"/>
        </w:rPr>
        <w:t xml:space="preserve"> </w:t>
      </w:r>
      <w:r w:rsidRPr="00730248">
        <w:rPr>
          <w:rFonts w:ascii="Arial" w:hAnsi="Arial" w:cs="Arial"/>
        </w:rPr>
        <w:t>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3. Протокол собрания, конференции подлежит передаче в </w:t>
      </w:r>
      <w:proofErr w:type="spellStart"/>
      <w:r w:rsidR="00C57050" w:rsidRPr="00730248">
        <w:rPr>
          <w:rFonts w:ascii="Arial" w:hAnsi="Arial" w:cs="Arial"/>
        </w:rPr>
        <w:t>Балахтинский</w:t>
      </w:r>
      <w:proofErr w:type="spellEnd"/>
      <w:r w:rsidR="00C57050" w:rsidRPr="00730248">
        <w:rPr>
          <w:rFonts w:ascii="Arial" w:hAnsi="Arial" w:cs="Arial"/>
        </w:rPr>
        <w:t xml:space="preserve"> поселковый</w:t>
      </w:r>
      <w:r w:rsidRPr="00730248">
        <w:rPr>
          <w:rFonts w:ascii="Arial" w:hAnsi="Arial" w:cs="Arial"/>
        </w:rPr>
        <w:t xml:space="preserve"> Совет депутатов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065FE8" w:rsidRPr="00730248" w:rsidRDefault="00065FE8" w:rsidP="00065FE8">
      <w:pPr>
        <w:autoSpaceDE w:val="0"/>
        <w:autoSpaceDN w:val="0"/>
        <w:adjustRightInd w:val="0"/>
        <w:spacing w:before="240"/>
        <w:ind w:firstLine="709"/>
        <w:jc w:val="both"/>
        <w:rPr>
          <w:rFonts w:ascii="Arial" w:hAnsi="Arial" w:cs="Arial"/>
          <w:b/>
        </w:rPr>
      </w:pPr>
      <w:r w:rsidRPr="00730248">
        <w:rPr>
          <w:rFonts w:ascii="Arial" w:hAnsi="Arial" w:cs="Arial"/>
          <w:b/>
        </w:rPr>
        <w:t>Глава 3. Решение собрания, конференции и их исполнение</w:t>
      </w:r>
    </w:p>
    <w:p w:rsidR="00065FE8" w:rsidRPr="00730248" w:rsidRDefault="00065FE8" w:rsidP="00C57050">
      <w:pPr>
        <w:autoSpaceDE w:val="0"/>
        <w:autoSpaceDN w:val="0"/>
        <w:adjustRightInd w:val="0"/>
        <w:spacing w:before="240"/>
        <w:ind w:firstLine="709"/>
        <w:jc w:val="center"/>
        <w:rPr>
          <w:rFonts w:ascii="Arial" w:hAnsi="Arial" w:cs="Arial"/>
          <w:b/>
        </w:rPr>
      </w:pPr>
      <w:r w:rsidRPr="00730248">
        <w:rPr>
          <w:rFonts w:ascii="Arial" w:hAnsi="Arial" w:cs="Arial"/>
          <w:b/>
        </w:rPr>
        <w:t>Статья 8. Принятие решений, собранием, конференцией</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lastRenderedPageBreak/>
        <w:t>2. Голосуют на собрании, конференции только граждане, зарегистрированные в качестве участников.</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3. </w:t>
      </w:r>
      <w:proofErr w:type="gramStart"/>
      <w:r w:rsidRPr="00730248">
        <w:rPr>
          <w:sz w:val="24"/>
          <w:szCs w:val="24"/>
          <w:lang w:val="ru-RU"/>
        </w:rPr>
        <w:t xml:space="preserve">Решения собраний, конференций по вопросам, находящимся в ведении органов государственной власти края, органов местного самоуправления и органов территориального общественного самоуправления, организаций,  доводятся до сведения соответствующих субъектов  </w:t>
      </w:r>
      <w:r w:rsidR="00C57050" w:rsidRPr="00730248">
        <w:rPr>
          <w:sz w:val="24"/>
          <w:szCs w:val="24"/>
          <w:lang w:val="ru-RU"/>
        </w:rPr>
        <w:t>Балахтинского поселкового</w:t>
      </w:r>
      <w:r w:rsidRPr="00730248">
        <w:rPr>
          <w:sz w:val="24"/>
          <w:szCs w:val="24"/>
          <w:lang w:val="ru-RU"/>
        </w:rPr>
        <w:t xml:space="preserve"> Советом депутатов в письменной форме не позднее чем через пятнадцать дней со дня поступления   в указанный </w:t>
      </w:r>
      <w:proofErr w:type="spellStart"/>
      <w:r w:rsidR="00C57050" w:rsidRPr="00730248">
        <w:rPr>
          <w:sz w:val="24"/>
          <w:szCs w:val="24"/>
          <w:lang w:val="ru-RU"/>
        </w:rPr>
        <w:t>Балахтинский</w:t>
      </w:r>
      <w:proofErr w:type="spellEnd"/>
      <w:r w:rsidR="00C57050" w:rsidRPr="00730248">
        <w:rPr>
          <w:sz w:val="24"/>
          <w:szCs w:val="24"/>
          <w:lang w:val="ru-RU"/>
        </w:rPr>
        <w:t xml:space="preserve"> поселковый</w:t>
      </w:r>
      <w:r w:rsidRPr="00730248">
        <w:rPr>
          <w:sz w:val="24"/>
          <w:szCs w:val="24"/>
          <w:lang w:val="ru-RU"/>
        </w:rPr>
        <w:t xml:space="preserve"> Совет депутатов   протокола собрания, конференции.</w:t>
      </w:r>
      <w:proofErr w:type="gramEnd"/>
    </w:p>
    <w:p w:rsidR="00065FE8" w:rsidRPr="00730248" w:rsidRDefault="00065FE8" w:rsidP="00065FE8">
      <w:pPr>
        <w:autoSpaceDE w:val="0"/>
        <w:autoSpaceDN w:val="0"/>
        <w:adjustRightInd w:val="0"/>
        <w:ind w:firstLine="709"/>
        <w:jc w:val="both"/>
        <w:rPr>
          <w:rFonts w:ascii="Arial" w:hAnsi="Arial" w:cs="Arial"/>
          <w:i/>
        </w:rPr>
      </w:pPr>
      <w:r w:rsidRPr="00730248">
        <w:rPr>
          <w:rFonts w:ascii="Arial" w:hAnsi="Arial" w:cs="Arial"/>
        </w:rPr>
        <w:t xml:space="preserve">4. Решения собраний, конференций вступают в силу с момента принятия (официального оглашения результатов голосования). </w:t>
      </w:r>
    </w:p>
    <w:p w:rsidR="00065FE8" w:rsidRPr="00730248" w:rsidRDefault="00065FE8" w:rsidP="00065FE8">
      <w:pPr>
        <w:pStyle w:val="consnormal0"/>
        <w:ind w:firstLine="709"/>
        <w:jc w:val="both"/>
        <w:rPr>
          <w:sz w:val="24"/>
          <w:szCs w:val="24"/>
          <w:lang w:val="ru-RU"/>
        </w:rPr>
      </w:pPr>
      <w:r w:rsidRPr="00730248">
        <w:rPr>
          <w:sz w:val="24"/>
          <w:szCs w:val="24"/>
          <w:lang w:val="ru-RU"/>
        </w:rPr>
        <w:t>5. В случае</w:t>
      </w:r>
      <w:proofErr w:type="gramStart"/>
      <w:r w:rsidRPr="00730248">
        <w:rPr>
          <w:sz w:val="24"/>
          <w:szCs w:val="24"/>
          <w:lang w:val="ru-RU"/>
        </w:rPr>
        <w:t>,</w:t>
      </w:r>
      <w:proofErr w:type="gramEnd"/>
      <w:r w:rsidRPr="00730248">
        <w:rPr>
          <w:sz w:val="24"/>
          <w:szCs w:val="24"/>
          <w:lang w:val="ru-RU"/>
        </w:rPr>
        <w:t xml:space="preserve">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065FE8" w:rsidRPr="00730248" w:rsidRDefault="00065FE8" w:rsidP="00065FE8">
      <w:pPr>
        <w:pStyle w:val="consnormal0"/>
        <w:ind w:firstLine="709"/>
        <w:jc w:val="both"/>
        <w:rPr>
          <w:sz w:val="24"/>
          <w:szCs w:val="24"/>
          <w:lang w:val="ru-RU"/>
        </w:rPr>
      </w:pPr>
      <w:r w:rsidRPr="00730248">
        <w:rPr>
          <w:sz w:val="24"/>
          <w:szCs w:val="24"/>
          <w:lang w:val="ru-RU"/>
        </w:rPr>
        <w:t>6. Итоги собрания, конференции подлежат официальному опубликованию (обнародованию).</w:t>
      </w:r>
    </w:p>
    <w:p w:rsidR="00065FE8" w:rsidRPr="00730248" w:rsidRDefault="00065FE8" w:rsidP="00C57050">
      <w:pPr>
        <w:pStyle w:val="consnormal0"/>
        <w:spacing w:before="240"/>
        <w:ind w:firstLine="709"/>
        <w:jc w:val="center"/>
        <w:rPr>
          <w:b/>
          <w:sz w:val="24"/>
          <w:szCs w:val="24"/>
          <w:lang w:val="ru-RU"/>
        </w:rPr>
      </w:pPr>
      <w:r w:rsidRPr="00730248">
        <w:rPr>
          <w:b/>
          <w:sz w:val="24"/>
          <w:szCs w:val="24"/>
          <w:lang w:val="ru-RU"/>
        </w:rPr>
        <w:t>Статья 9. Выполнение решений собраний, конференций</w:t>
      </w:r>
    </w:p>
    <w:p w:rsidR="00065FE8" w:rsidRPr="00730248" w:rsidRDefault="00065FE8" w:rsidP="00065FE8">
      <w:pPr>
        <w:pStyle w:val="consnormal0"/>
        <w:ind w:firstLine="709"/>
        <w:jc w:val="both"/>
        <w:rPr>
          <w:sz w:val="24"/>
          <w:szCs w:val="24"/>
          <w:lang w:val="ru-RU"/>
        </w:rPr>
      </w:pPr>
      <w:r w:rsidRPr="00730248">
        <w:rPr>
          <w:sz w:val="24"/>
          <w:szCs w:val="24"/>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065FE8" w:rsidRPr="00730248" w:rsidRDefault="00065FE8" w:rsidP="00065FE8">
      <w:pPr>
        <w:pStyle w:val="consnormal0"/>
        <w:ind w:firstLine="709"/>
        <w:jc w:val="both"/>
        <w:rPr>
          <w:sz w:val="24"/>
          <w:szCs w:val="24"/>
          <w:lang w:val="ru-RU"/>
        </w:rPr>
      </w:pPr>
      <w:r w:rsidRPr="00730248">
        <w:rPr>
          <w:sz w:val="24"/>
          <w:szCs w:val="24"/>
          <w:lang w:val="ru-RU"/>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065FE8" w:rsidRPr="00730248" w:rsidRDefault="00065FE8" w:rsidP="00065FE8">
      <w:pPr>
        <w:autoSpaceDE w:val="0"/>
        <w:autoSpaceDN w:val="0"/>
        <w:adjustRightInd w:val="0"/>
        <w:ind w:firstLine="709"/>
        <w:jc w:val="both"/>
        <w:rPr>
          <w:rFonts w:ascii="Arial" w:hAnsi="Arial" w:cs="Arial"/>
        </w:rPr>
      </w:pPr>
      <w:r w:rsidRPr="00730248">
        <w:rPr>
          <w:rFonts w:ascii="Arial" w:hAnsi="Arial" w:cs="Arial"/>
        </w:rPr>
        <w:t xml:space="preserve">3 </w:t>
      </w:r>
      <w:r w:rsidRPr="00730248">
        <w:rPr>
          <w:rStyle w:val="blk"/>
          <w:rFonts w:ascii="Arial" w:hAnsi="Arial" w:cs="Arial"/>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5FE8" w:rsidRPr="00730248" w:rsidRDefault="00065FE8" w:rsidP="00065FE8">
      <w:pPr>
        <w:pStyle w:val="consnormal0"/>
        <w:ind w:firstLine="709"/>
        <w:jc w:val="both"/>
        <w:rPr>
          <w:sz w:val="24"/>
          <w:szCs w:val="24"/>
          <w:lang w:val="ru-RU"/>
        </w:rPr>
      </w:pPr>
      <w:r w:rsidRPr="00730248">
        <w:rPr>
          <w:sz w:val="24"/>
          <w:szCs w:val="24"/>
          <w:lang w:val="ru-RU"/>
        </w:rPr>
        <w:t xml:space="preserve">4. Органы местного самоуправления, территориального общественного самоуправления, инициативные группы граждан при необходимости информируют жителей </w:t>
      </w:r>
      <w:r w:rsidR="008D0CAC" w:rsidRPr="00730248">
        <w:rPr>
          <w:sz w:val="24"/>
          <w:szCs w:val="24"/>
          <w:lang w:val="ru-RU"/>
        </w:rPr>
        <w:t>муниципального образования поселок Балахта</w:t>
      </w:r>
      <w:r w:rsidRPr="00730248">
        <w:rPr>
          <w:sz w:val="24"/>
          <w:szCs w:val="24"/>
          <w:lang w:val="ru-RU"/>
        </w:rPr>
        <w:t xml:space="preserve"> о ходе выполнения решений собраний, конференций.</w:t>
      </w:r>
    </w:p>
    <w:p w:rsidR="00065FE8" w:rsidRPr="00730248" w:rsidRDefault="00065FE8" w:rsidP="008D0CAC">
      <w:pPr>
        <w:autoSpaceDE w:val="0"/>
        <w:autoSpaceDN w:val="0"/>
        <w:adjustRightInd w:val="0"/>
        <w:ind w:firstLine="709"/>
        <w:jc w:val="center"/>
        <w:rPr>
          <w:rFonts w:ascii="Arial" w:hAnsi="Arial" w:cs="Arial"/>
          <w:b/>
        </w:rPr>
      </w:pPr>
      <w:r w:rsidRPr="00730248">
        <w:rPr>
          <w:rFonts w:ascii="Arial" w:hAnsi="Arial" w:cs="Arial"/>
          <w:b/>
        </w:rPr>
        <w:t>Статья 10. Отмена решений собраний, конференций</w:t>
      </w:r>
    </w:p>
    <w:p w:rsidR="00732408" w:rsidRPr="00730248" w:rsidRDefault="00065FE8" w:rsidP="008D0CAC">
      <w:pPr>
        <w:autoSpaceDE w:val="0"/>
        <w:autoSpaceDN w:val="0"/>
        <w:adjustRightInd w:val="0"/>
        <w:ind w:firstLine="709"/>
        <w:jc w:val="both"/>
        <w:rPr>
          <w:rFonts w:ascii="Arial" w:hAnsi="Arial" w:cs="Arial"/>
        </w:rPr>
      </w:pPr>
      <w:r w:rsidRPr="00730248">
        <w:rPr>
          <w:rFonts w:ascii="Arial" w:hAnsi="Arial" w:cs="Arial"/>
        </w:rPr>
        <w:t xml:space="preserve">Решение собрания, конференции, противоречащее законодательству или </w:t>
      </w:r>
      <w:r w:rsidR="008D0CAC" w:rsidRPr="00730248">
        <w:rPr>
          <w:rFonts w:ascii="Arial" w:hAnsi="Arial" w:cs="Arial"/>
        </w:rPr>
        <w:t>У</w:t>
      </w:r>
      <w:r w:rsidRPr="00730248">
        <w:rPr>
          <w:rFonts w:ascii="Arial" w:hAnsi="Arial" w:cs="Arial"/>
        </w:rPr>
        <w:t xml:space="preserve">ставу </w:t>
      </w:r>
      <w:r w:rsidR="008D0CAC" w:rsidRPr="00730248">
        <w:rPr>
          <w:rFonts w:ascii="Arial" w:hAnsi="Arial" w:cs="Arial"/>
        </w:rPr>
        <w:t>поселка Балахта</w:t>
      </w:r>
      <w:r w:rsidRPr="00730248">
        <w:rPr>
          <w:rFonts w:ascii="Arial" w:hAnsi="Arial" w:cs="Arial"/>
        </w:rPr>
        <w:t>, может быть обжаловано в суде в установленном порядке.</w:t>
      </w:r>
    </w:p>
    <w:sectPr w:rsidR="00732408" w:rsidRPr="00730248" w:rsidSect="004561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44" w:rsidRDefault="00730344" w:rsidP="00732408">
      <w:r>
        <w:separator/>
      </w:r>
    </w:p>
  </w:endnote>
  <w:endnote w:type="continuationSeparator" w:id="0">
    <w:p w:rsidR="00730344" w:rsidRDefault="00730344" w:rsidP="0073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44" w:rsidRDefault="00730344" w:rsidP="00732408">
      <w:r>
        <w:separator/>
      </w:r>
    </w:p>
  </w:footnote>
  <w:footnote w:type="continuationSeparator" w:id="0">
    <w:p w:rsidR="00730344" w:rsidRDefault="00730344" w:rsidP="00732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1">
    <w:nsid w:val="1D796E2B"/>
    <w:multiLevelType w:val="hybridMultilevel"/>
    <w:tmpl w:val="672A13BA"/>
    <w:lvl w:ilvl="0" w:tplc="8888457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E876D6"/>
    <w:multiLevelType w:val="hybridMultilevel"/>
    <w:tmpl w:val="B1B861A4"/>
    <w:lvl w:ilvl="0" w:tplc="A21C8AB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B5F77"/>
    <w:multiLevelType w:val="hybridMultilevel"/>
    <w:tmpl w:val="4A90FDBA"/>
    <w:lvl w:ilvl="0" w:tplc="4CEC58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2BB"/>
    <w:rsid w:val="00001389"/>
    <w:rsid w:val="00006767"/>
    <w:rsid w:val="000115A3"/>
    <w:rsid w:val="00015348"/>
    <w:rsid w:val="00020149"/>
    <w:rsid w:val="000257FD"/>
    <w:rsid w:val="0002592C"/>
    <w:rsid w:val="000274CD"/>
    <w:rsid w:val="00027C34"/>
    <w:rsid w:val="0003117E"/>
    <w:rsid w:val="00035CD3"/>
    <w:rsid w:val="0004259B"/>
    <w:rsid w:val="00044D5D"/>
    <w:rsid w:val="000507F1"/>
    <w:rsid w:val="0005398B"/>
    <w:rsid w:val="000652AD"/>
    <w:rsid w:val="00065D62"/>
    <w:rsid w:val="00065FE8"/>
    <w:rsid w:val="0006609B"/>
    <w:rsid w:val="00072CE2"/>
    <w:rsid w:val="00082D53"/>
    <w:rsid w:val="000836D4"/>
    <w:rsid w:val="000A102D"/>
    <w:rsid w:val="000A2527"/>
    <w:rsid w:val="000A3F4D"/>
    <w:rsid w:val="000A79FE"/>
    <w:rsid w:val="000B0152"/>
    <w:rsid w:val="000B2D8C"/>
    <w:rsid w:val="000B3A82"/>
    <w:rsid w:val="000B6B8A"/>
    <w:rsid w:val="000C1BF7"/>
    <w:rsid w:val="000C4620"/>
    <w:rsid w:val="000D044C"/>
    <w:rsid w:val="000D2090"/>
    <w:rsid w:val="000E4EC8"/>
    <w:rsid w:val="000E61B2"/>
    <w:rsid w:val="000F3A6C"/>
    <w:rsid w:val="000F50E3"/>
    <w:rsid w:val="000F64DE"/>
    <w:rsid w:val="000F78AB"/>
    <w:rsid w:val="00100714"/>
    <w:rsid w:val="00104964"/>
    <w:rsid w:val="001055C9"/>
    <w:rsid w:val="00105D64"/>
    <w:rsid w:val="00106F92"/>
    <w:rsid w:val="00107093"/>
    <w:rsid w:val="00122066"/>
    <w:rsid w:val="00123325"/>
    <w:rsid w:val="00123472"/>
    <w:rsid w:val="001236E0"/>
    <w:rsid w:val="00123F63"/>
    <w:rsid w:val="00125138"/>
    <w:rsid w:val="00127B72"/>
    <w:rsid w:val="00130BC4"/>
    <w:rsid w:val="00131407"/>
    <w:rsid w:val="00131A80"/>
    <w:rsid w:val="00132D8D"/>
    <w:rsid w:val="00145620"/>
    <w:rsid w:val="00145B15"/>
    <w:rsid w:val="00147985"/>
    <w:rsid w:val="00162160"/>
    <w:rsid w:val="001667D2"/>
    <w:rsid w:val="00173737"/>
    <w:rsid w:val="00174405"/>
    <w:rsid w:val="00180648"/>
    <w:rsid w:val="00181867"/>
    <w:rsid w:val="00193350"/>
    <w:rsid w:val="00194F50"/>
    <w:rsid w:val="001A2C2C"/>
    <w:rsid w:val="001A5226"/>
    <w:rsid w:val="001A7C28"/>
    <w:rsid w:val="001B4E4A"/>
    <w:rsid w:val="001B78BE"/>
    <w:rsid w:val="001C2F77"/>
    <w:rsid w:val="001C4072"/>
    <w:rsid w:val="001C6AA1"/>
    <w:rsid w:val="001D0A66"/>
    <w:rsid w:val="001D27E4"/>
    <w:rsid w:val="001E37C7"/>
    <w:rsid w:val="001E50F0"/>
    <w:rsid w:val="001E5128"/>
    <w:rsid w:val="001E5F5F"/>
    <w:rsid w:val="001F0798"/>
    <w:rsid w:val="001F74F4"/>
    <w:rsid w:val="00204A1E"/>
    <w:rsid w:val="002057E8"/>
    <w:rsid w:val="00216EE3"/>
    <w:rsid w:val="00221089"/>
    <w:rsid w:val="0022113B"/>
    <w:rsid w:val="002250D8"/>
    <w:rsid w:val="002301DC"/>
    <w:rsid w:val="00230969"/>
    <w:rsid w:val="00230BF4"/>
    <w:rsid w:val="00233EAD"/>
    <w:rsid w:val="00234135"/>
    <w:rsid w:val="00247D38"/>
    <w:rsid w:val="00256BF5"/>
    <w:rsid w:val="0026400C"/>
    <w:rsid w:val="00266CE9"/>
    <w:rsid w:val="0026755D"/>
    <w:rsid w:val="00272AD6"/>
    <w:rsid w:val="0027389B"/>
    <w:rsid w:val="0027510D"/>
    <w:rsid w:val="00275199"/>
    <w:rsid w:val="00277F84"/>
    <w:rsid w:val="002801C4"/>
    <w:rsid w:val="00283F46"/>
    <w:rsid w:val="00286303"/>
    <w:rsid w:val="00286500"/>
    <w:rsid w:val="00286E38"/>
    <w:rsid w:val="00290211"/>
    <w:rsid w:val="0029222B"/>
    <w:rsid w:val="0029599F"/>
    <w:rsid w:val="00296A3D"/>
    <w:rsid w:val="002A0C3D"/>
    <w:rsid w:val="002A1FF4"/>
    <w:rsid w:val="002A5331"/>
    <w:rsid w:val="002B5706"/>
    <w:rsid w:val="002B593C"/>
    <w:rsid w:val="002D0191"/>
    <w:rsid w:val="002D5A51"/>
    <w:rsid w:val="002E76FB"/>
    <w:rsid w:val="002F2E04"/>
    <w:rsid w:val="002F4E5A"/>
    <w:rsid w:val="0030025D"/>
    <w:rsid w:val="003014A1"/>
    <w:rsid w:val="00303792"/>
    <w:rsid w:val="00307372"/>
    <w:rsid w:val="0031291A"/>
    <w:rsid w:val="0032332D"/>
    <w:rsid w:val="003272AB"/>
    <w:rsid w:val="00355898"/>
    <w:rsid w:val="00356046"/>
    <w:rsid w:val="003565EF"/>
    <w:rsid w:val="00360767"/>
    <w:rsid w:val="00361A42"/>
    <w:rsid w:val="0038609D"/>
    <w:rsid w:val="00387B0C"/>
    <w:rsid w:val="003908C6"/>
    <w:rsid w:val="003947B3"/>
    <w:rsid w:val="003952B5"/>
    <w:rsid w:val="00395D88"/>
    <w:rsid w:val="003A1128"/>
    <w:rsid w:val="003A1FAF"/>
    <w:rsid w:val="003A7220"/>
    <w:rsid w:val="003B57F3"/>
    <w:rsid w:val="003B7759"/>
    <w:rsid w:val="003C0BAB"/>
    <w:rsid w:val="003C1672"/>
    <w:rsid w:val="003C1B20"/>
    <w:rsid w:val="003C56C4"/>
    <w:rsid w:val="003C5741"/>
    <w:rsid w:val="003C5EFD"/>
    <w:rsid w:val="003C6A02"/>
    <w:rsid w:val="003C7CD5"/>
    <w:rsid w:val="003E22ED"/>
    <w:rsid w:val="003E3382"/>
    <w:rsid w:val="003E3DC2"/>
    <w:rsid w:val="00400CC3"/>
    <w:rsid w:val="004015B4"/>
    <w:rsid w:val="00402521"/>
    <w:rsid w:val="00406371"/>
    <w:rsid w:val="00411381"/>
    <w:rsid w:val="00413C77"/>
    <w:rsid w:val="0041693F"/>
    <w:rsid w:val="00421FC5"/>
    <w:rsid w:val="004246C3"/>
    <w:rsid w:val="00424FDB"/>
    <w:rsid w:val="00427FDF"/>
    <w:rsid w:val="004335CF"/>
    <w:rsid w:val="00433EBD"/>
    <w:rsid w:val="0043786F"/>
    <w:rsid w:val="004379BA"/>
    <w:rsid w:val="004522E0"/>
    <w:rsid w:val="004561A5"/>
    <w:rsid w:val="0045703F"/>
    <w:rsid w:val="00457602"/>
    <w:rsid w:val="00461BE4"/>
    <w:rsid w:val="00466515"/>
    <w:rsid w:val="00466FCB"/>
    <w:rsid w:val="00470A42"/>
    <w:rsid w:val="0047409F"/>
    <w:rsid w:val="004769F7"/>
    <w:rsid w:val="00476DC0"/>
    <w:rsid w:val="00480136"/>
    <w:rsid w:val="00483260"/>
    <w:rsid w:val="00486C1C"/>
    <w:rsid w:val="004875A8"/>
    <w:rsid w:val="0049039E"/>
    <w:rsid w:val="00493F64"/>
    <w:rsid w:val="004945C0"/>
    <w:rsid w:val="00494B6B"/>
    <w:rsid w:val="004A033F"/>
    <w:rsid w:val="004A211B"/>
    <w:rsid w:val="004A645B"/>
    <w:rsid w:val="004B0196"/>
    <w:rsid w:val="004B10DB"/>
    <w:rsid w:val="004B17C7"/>
    <w:rsid w:val="004B2929"/>
    <w:rsid w:val="004B65A3"/>
    <w:rsid w:val="004C696E"/>
    <w:rsid w:val="004D1090"/>
    <w:rsid w:val="004D2CB1"/>
    <w:rsid w:val="004E1B70"/>
    <w:rsid w:val="004E1F86"/>
    <w:rsid w:val="004E3DC8"/>
    <w:rsid w:val="004E5C37"/>
    <w:rsid w:val="004E699A"/>
    <w:rsid w:val="004F52B8"/>
    <w:rsid w:val="004F7679"/>
    <w:rsid w:val="005028DA"/>
    <w:rsid w:val="005067AA"/>
    <w:rsid w:val="0051255A"/>
    <w:rsid w:val="005129DA"/>
    <w:rsid w:val="00517782"/>
    <w:rsid w:val="00527697"/>
    <w:rsid w:val="0053482F"/>
    <w:rsid w:val="00540457"/>
    <w:rsid w:val="00543B82"/>
    <w:rsid w:val="005447DF"/>
    <w:rsid w:val="00544A58"/>
    <w:rsid w:val="00544E35"/>
    <w:rsid w:val="005458C9"/>
    <w:rsid w:val="0054675F"/>
    <w:rsid w:val="00546B9D"/>
    <w:rsid w:val="0055249A"/>
    <w:rsid w:val="00561101"/>
    <w:rsid w:val="00561890"/>
    <w:rsid w:val="00564087"/>
    <w:rsid w:val="005642BF"/>
    <w:rsid w:val="005710BE"/>
    <w:rsid w:val="0057273C"/>
    <w:rsid w:val="005805D8"/>
    <w:rsid w:val="00585668"/>
    <w:rsid w:val="00591936"/>
    <w:rsid w:val="005965C7"/>
    <w:rsid w:val="005A06BB"/>
    <w:rsid w:val="005B3752"/>
    <w:rsid w:val="005B5335"/>
    <w:rsid w:val="005C1788"/>
    <w:rsid w:val="005C54DC"/>
    <w:rsid w:val="005C5C90"/>
    <w:rsid w:val="005C668B"/>
    <w:rsid w:val="005D01D2"/>
    <w:rsid w:val="005E75E7"/>
    <w:rsid w:val="005F159E"/>
    <w:rsid w:val="005F3E57"/>
    <w:rsid w:val="005F4A83"/>
    <w:rsid w:val="005F5708"/>
    <w:rsid w:val="0062161E"/>
    <w:rsid w:val="00621FD7"/>
    <w:rsid w:val="00623107"/>
    <w:rsid w:val="00627FD7"/>
    <w:rsid w:val="00640150"/>
    <w:rsid w:val="00640315"/>
    <w:rsid w:val="00640950"/>
    <w:rsid w:val="0064319D"/>
    <w:rsid w:val="0064393C"/>
    <w:rsid w:val="00651623"/>
    <w:rsid w:val="00651E46"/>
    <w:rsid w:val="00653496"/>
    <w:rsid w:val="00655AD9"/>
    <w:rsid w:val="00656A0F"/>
    <w:rsid w:val="00660F7C"/>
    <w:rsid w:val="00666F84"/>
    <w:rsid w:val="00672584"/>
    <w:rsid w:val="00674E0A"/>
    <w:rsid w:val="006821C1"/>
    <w:rsid w:val="00683059"/>
    <w:rsid w:val="006834DD"/>
    <w:rsid w:val="0069205D"/>
    <w:rsid w:val="00692BD2"/>
    <w:rsid w:val="00693353"/>
    <w:rsid w:val="00694894"/>
    <w:rsid w:val="0069525A"/>
    <w:rsid w:val="0069771E"/>
    <w:rsid w:val="006979DD"/>
    <w:rsid w:val="006A3119"/>
    <w:rsid w:val="006A4812"/>
    <w:rsid w:val="006B170E"/>
    <w:rsid w:val="006B1E8C"/>
    <w:rsid w:val="006B21A7"/>
    <w:rsid w:val="006C60E6"/>
    <w:rsid w:val="006D029D"/>
    <w:rsid w:val="006E4737"/>
    <w:rsid w:val="006F14CF"/>
    <w:rsid w:val="006F1DEF"/>
    <w:rsid w:val="006F4BF9"/>
    <w:rsid w:val="006F4C3B"/>
    <w:rsid w:val="006F6304"/>
    <w:rsid w:val="00702629"/>
    <w:rsid w:val="0070412F"/>
    <w:rsid w:val="00706EEE"/>
    <w:rsid w:val="007116ED"/>
    <w:rsid w:val="0071661A"/>
    <w:rsid w:val="00717DF6"/>
    <w:rsid w:val="00721664"/>
    <w:rsid w:val="00722C63"/>
    <w:rsid w:val="007235D5"/>
    <w:rsid w:val="00730248"/>
    <w:rsid w:val="00730344"/>
    <w:rsid w:val="00732408"/>
    <w:rsid w:val="00732DAD"/>
    <w:rsid w:val="00734C1C"/>
    <w:rsid w:val="00740BFA"/>
    <w:rsid w:val="00741683"/>
    <w:rsid w:val="00741A25"/>
    <w:rsid w:val="00741E09"/>
    <w:rsid w:val="007442D3"/>
    <w:rsid w:val="00745DE2"/>
    <w:rsid w:val="00745F58"/>
    <w:rsid w:val="00755DF4"/>
    <w:rsid w:val="007570DD"/>
    <w:rsid w:val="00760DE9"/>
    <w:rsid w:val="00761741"/>
    <w:rsid w:val="00761F38"/>
    <w:rsid w:val="00761FDF"/>
    <w:rsid w:val="00766350"/>
    <w:rsid w:val="00767DFB"/>
    <w:rsid w:val="00770BA0"/>
    <w:rsid w:val="0077255D"/>
    <w:rsid w:val="00773590"/>
    <w:rsid w:val="007759BC"/>
    <w:rsid w:val="00782A49"/>
    <w:rsid w:val="00783029"/>
    <w:rsid w:val="00790260"/>
    <w:rsid w:val="00792987"/>
    <w:rsid w:val="00795DAE"/>
    <w:rsid w:val="00797433"/>
    <w:rsid w:val="007A09F7"/>
    <w:rsid w:val="007A55B0"/>
    <w:rsid w:val="007A6E65"/>
    <w:rsid w:val="007B3594"/>
    <w:rsid w:val="007C1769"/>
    <w:rsid w:val="007C7181"/>
    <w:rsid w:val="007D30AE"/>
    <w:rsid w:val="007D4711"/>
    <w:rsid w:val="007D5010"/>
    <w:rsid w:val="007D5A8E"/>
    <w:rsid w:val="007D7541"/>
    <w:rsid w:val="007E2E36"/>
    <w:rsid w:val="007F2BDA"/>
    <w:rsid w:val="007F5C82"/>
    <w:rsid w:val="007F5FBE"/>
    <w:rsid w:val="00800C67"/>
    <w:rsid w:val="008011DA"/>
    <w:rsid w:val="008016E6"/>
    <w:rsid w:val="008024C9"/>
    <w:rsid w:val="00802973"/>
    <w:rsid w:val="00802CF8"/>
    <w:rsid w:val="008046FF"/>
    <w:rsid w:val="00807790"/>
    <w:rsid w:val="00812A64"/>
    <w:rsid w:val="00812EC9"/>
    <w:rsid w:val="00813FFB"/>
    <w:rsid w:val="008316F1"/>
    <w:rsid w:val="00831B4B"/>
    <w:rsid w:val="00833201"/>
    <w:rsid w:val="00834DC9"/>
    <w:rsid w:val="008419CE"/>
    <w:rsid w:val="008458C8"/>
    <w:rsid w:val="00852435"/>
    <w:rsid w:val="008525F8"/>
    <w:rsid w:val="00856BE8"/>
    <w:rsid w:val="00856FA2"/>
    <w:rsid w:val="00857E44"/>
    <w:rsid w:val="00866696"/>
    <w:rsid w:val="00872353"/>
    <w:rsid w:val="0087484F"/>
    <w:rsid w:val="00877510"/>
    <w:rsid w:val="008806F1"/>
    <w:rsid w:val="00883054"/>
    <w:rsid w:val="00891698"/>
    <w:rsid w:val="00894A9E"/>
    <w:rsid w:val="008A60DE"/>
    <w:rsid w:val="008A7926"/>
    <w:rsid w:val="008B7728"/>
    <w:rsid w:val="008C19BF"/>
    <w:rsid w:val="008C301D"/>
    <w:rsid w:val="008C33B5"/>
    <w:rsid w:val="008C49B4"/>
    <w:rsid w:val="008C6F63"/>
    <w:rsid w:val="008D0CAC"/>
    <w:rsid w:val="008D2F7D"/>
    <w:rsid w:val="008E17E4"/>
    <w:rsid w:val="008E3842"/>
    <w:rsid w:val="008F13D4"/>
    <w:rsid w:val="008F1504"/>
    <w:rsid w:val="008F53CC"/>
    <w:rsid w:val="00901844"/>
    <w:rsid w:val="00901F8D"/>
    <w:rsid w:val="00913910"/>
    <w:rsid w:val="009147ED"/>
    <w:rsid w:val="00914E90"/>
    <w:rsid w:val="00920869"/>
    <w:rsid w:val="00922904"/>
    <w:rsid w:val="00924E6B"/>
    <w:rsid w:val="00927D6D"/>
    <w:rsid w:val="00931C00"/>
    <w:rsid w:val="00934F70"/>
    <w:rsid w:val="00937328"/>
    <w:rsid w:val="00941EDF"/>
    <w:rsid w:val="00942B7D"/>
    <w:rsid w:val="00945324"/>
    <w:rsid w:val="00946CCD"/>
    <w:rsid w:val="00951BC8"/>
    <w:rsid w:val="00953D41"/>
    <w:rsid w:val="00956E2D"/>
    <w:rsid w:val="00961520"/>
    <w:rsid w:val="00966482"/>
    <w:rsid w:val="009673F4"/>
    <w:rsid w:val="00967F75"/>
    <w:rsid w:val="0097415A"/>
    <w:rsid w:val="0097460D"/>
    <w:rsid w:val="00975E66"/>
    <w:rsid w:val="0097798D"/>
    <w:rsid w:val="0098756C"/>
    <w:rsid w:val="009919A1"/>
    <w:rsid w:val="00993C52"/>
    <w:rsid w:val="00994B24"/>
    <w:rsid w:val="00994C6A"/>
    <w:rsid w:val="009967B1"/>
    <w:rsid w:val="00996F54"/>
    <w:rsid w:val="009A31B4"/>
    <w:rsid w:val="009A62AE"/>
    <w:rsid w:val="009B0ADC"/>
    <w:rsid w:val="009B4363"/>
    <w:rsid w:val="009C5A2B"/>
    <w:rsid w:val="009C5F4E"/>
    <w:rsid w:val="009D429A"/>
    <w:rsid w:val="009D43C9"/>
    <w:rsid w:val="009D453E"/>
    <w:rsid w:val="009D574B"/>
    <w:rsid w:val="009E4644"/>
    <w:rsid w:val="009F0C71"/>
    <w:rsid w:val="009F1888"/>
    <w:rsid w:val="009F2E6E"/>
    <w:rsid w:val="009F7C92"/>
    <w:rsid w:val="00A015CC"/>
    <w:rsid w:val="00A03D71"/>
    <w:rsid w:val="00A06704"/>
    <w:rsid w:val="00A07833"/>
    <w:rsid w:val="00A10F5E"/>
    <w:rsid w:val="00A13273"/>
    <w:rsid w:val="00A1345E"/>
    <w:rsid w:val="00A17318"/>
    <w:rsid w:val="00A232DA"/>
    <w:rsid w:val="00A25598"/>
    <w:rsid w:val="00A30361"/>
    <w:rsid w:val="00A374DE"/>
    <w:rsid w:val="00A379C9"/>
    <w:rsid w:val="00A44CE4"/>
    <w:rsid w:val="00A45A93"/>
    <w:rsid w:val="00A615F9"/>
    <w:rsid w:val="00A6381A"/>
    <w:rsid w:val="00A735A2"/>
    <w:rsid w:val="00A74737"/>
    <w:rsid w:val="00A76950"/>
    <w:rsid w:val="00A810AD"/>
    <w:rsid w:val="00A814E0"/>
    <w:rsid w:val="00A91D3F"/>
    <w:rsid w:val="00A943EF"/>
    <w:rsid w:val="00A94519"/>
    <w:rsid w:val="00A96671"/>
    <w:rsid w:val="00A97CCC"/>
    <w:rsid w:val="00AA0908"/>
    <w:rsid w:val="00AA468D"/>
    <w:rsid w:val="00AB1721"/>
    <w:rsid w:val="00AB1DB3"/>
    <w:rsid w:val="00AB5091"/>
    <w:rsid w:val="00AC348C"/>
    <w:rsid w:val="00AD09D2"/>
    <w:rsid w:val="00AE1555"/>
    <w:rsid w:val="00AE353B"/>
    <w:rsid w:val="00AE3D0C"/>
    <w:rsid w:val="00AF43EB"/>
    <w:rsid w:val="00AF5CFC"/>
    <w:rsid w:val="00AF5D5C"/>
    <w:rsid w:val="00AF68FC"/>
    <w:rsid w:val="00B009D8"/>
    <w:rsid w:val="00B0321E"/>
    <w:rsid w:val="00B06D4F"/>
    <w:rsid w:val="00B077CC"/>
    <w:rsid w:val="00B13962"/>
    <w:rsid w:val="00B1596C"/>
    <w:rsid w:val="00B15F43"/>
    <w:rsid w:val="00B25C1C"/>
    <w:rsid w:val="00B26396"/>
    <w:rsid w:val="00B32938"/>
    <w:rsid w:val="00B349C3"/>
    <w:rsid w:val="00B35124"/>
    <w:rsid w:val="00B4160B"/>
    <w:rsid w:val="00B45955"/>
    <w:rsid w:val="00B5456C"/>
    <w:rsid w:val="00B67F93"/>
    <w:rsid w:val="00B823C5"/>
    <w:rsid w:val="00B84178"/>
    <w:rsid w:val="00B970D8"/>
    <w:rsid w:val="00BA1513"/>
    <w:rsid w:val="00BA24BC"/>
    <w:rsid w:val="00BA4BAD"/>
    <w:rsid w:val="00BA77E3"/>
    <w:rsid w:val="00BB5E7E"/>
    <w:rsid w:val="00BC011F"/>
    <w:rsid w:val="00BC0D19"/>
    <w:rsid w:val="00BC1F74"/>
    <w:rsid w:val="00BC2613"/>
    <w:rsid w:val="00BC5ED6"/>
    <w:rsid w:val="00BE0653"/>
    <w:rsid w:val="00BE2460"/>
    <w:rsid w:val="00BF1295"/>
    <w:rsid w:val="00BF3F61"/>
    <w:rsid w:val="00C0044C"/>
    <w:rsid w:val="00C03119"/>
    <w:rsid w:val="00C04E90"/>
    <w:rsid w:val="00C212B3"/>
    <w:rsid w:val="00C21FCE"/>
    <w:rsid w:val="00C23FEB"/>
    <w:rsid w:val="00C31382"/>
    <w:rsid w:val="00C3562A"/>
    <w:rsid w:val="00C368FF"/>
    <w:rsid w:val="00C36CA7"/>
    <w:rsid w:val="00C407B3"/>
    <w:rsid w:val="00C41C5B"/>
    <w:rsid w:val="00C41D0C"/>
    <w:rsid w:val="00C4579D"/>
    <w:rsid w:val="00C46E53"/>
    <w:rsid w:val="00C501E8"/>
    <w:rsid w:val="00C50667"/>
    <w:rsid w:val="00C51D0C"/>
    <w:rsid w:val="00C57050"/>
    <w:rsid w:val="00C66943"/>
    <w:rsid w:val="00C72250"/>
    <w:rsid w:val="00C727DC"/>
    <w:rsid w:val="00C72CCD"/>
    <w:rsid w:val="00C75D32"/>
    <w:rsid w:val="00C82E95"/>
    <w:rsid w:val="00C90842"/>
    <w:rsid w:val="00C91240"/>
    <w:rsid w:val="00C93E29"/>
    <w:rsid w:val="00CA5912"/>
    <w:rsid w:val="00CB2380"/>
    <w:rsid w:val="00CB24E1"/>
    <w:rsid w:val="00CB636B"/>
    <w:rsid w:val="00CB6453"/>
    <w:rsid w:val="00CC0577"/>
    <w:rsid w:val="00CC3641"/>
    <w:rsid w:val="00CD4A76"/>
    <w:rsid w:val="00CE225F"/>
    <w:rsid w:val="00CF0E2B"/>
    <w:rsid w:val="00CF6A17"/>
    <w:rsid w:val="00D00E5D"/>
    <w:rsid w:val="00D01234"/>
    <w:rsid w:val="00D03855"/>
    <w:rsid w:val="00D04C7A"/>
    <w:rsid w:val="00D05C8F"/>
    <w:rsid w:val="00D20AAB"/>
    <w:rsid w:val="00D2131A"/>
    <w:rsid w:val="00D2717F"/>
    <w:rsid w:val="00D33660"/>
    <w:rsid w:val="00D4535B"/>
    <w:rsid w:val="00D4792D"/>
    <w:rsid w:val="00D60C6F"/>
    <w:rsid w:val="00D61148"/>
    <w:rsid w:val="00D62929"/>
    <w:rsid w:val="00D744C8"/>
    <w:rsid w:val="00D7623C"/>
    <w:rsid w:val="00D8291B"/>
    <w:rsid w:val="00D83B07"/>
    <w:rsid w:val="00D83CB1"/>
    <w:rsid w:val="00D9368A"/>
    <w:rsid w:val="00D96FE0"/>
    <w:rsid w:val="00DA0B4D"/>
    <w:rsid w:val="00DA0C59"/>
    <w:rsid w:val="00DA189C"/>
    <w:rsid w:val="00DA43B2"/>
    <w:rsid w:val="00DB1F8B"/>
    <w:rsid w:val="00DB29E3"/>
    <w:rsid w:val="00DB761B"/>
    <w:rsid w:val="00DB7BA3"/>
    <w:rsid w:val="00DC070D"/>
    <w:rsid w:val="00DC08A9"/>
    <w:rsid w:val="00DC26B1"/>
    <w:rsid w:val="00DC2EC9"/>
    <w:rsid w:val="00DC5796"/>
    <w:rsid w:val="00DD12C9"/>
    <w:rsid w:val="00DE02DC"/>
    <w:rsid w:val="00DE063B"/>
    <w:rsid w:val="00DE6224"/>
    <w:rsid w:val="00DE7768"/>
    <w:rsid w:val="00DF6B25"/>
    <w:rsid w:val="00E0036F"/>
    <w:rsid w:val="00E03082"/>
    <w:rsid w:val="00E032D4"/>
    <w:rsid w:val="00E106C8"/>
    <w:rsid w:val="00E115CD"/>
    <w:rsid w:val="00E16F9B"/>
    <w:rsid w:val="00E231BF"/>
    <w:rsid w:val="00E24B9E"/>
    <w:rsid w:val="00E24C47"/>
    <w:rsid w:val="00E25B37"/>
    <w:rsid w:val="00E32BC8"/>
    <w:rsid w:val="00E372B9"/>
    <w:rsid w:val="00E4298F"/>
    <w:rsid w:val="00E53320"/>
    <w:rsid w:val="00E5779A"/>
    <w:rsid w:val="00E6025B"/>
    <w:rsid w:val="00E65364"/>
    <w:rsid w:val="00E65A31"/>
    <w:rsid w:val="00E73070"/>
    <w:rsid w:val="00E74FE8"/>
    <w:rsid w:val="00E8134F"/>
    <w:rsid w:val="00E90A93"/>
    <w:rsid w:val="00E91C51"/>
    <w:rsid w:val="00E9477A"/>
    <w:rsid w:val="00EB1E95"/>
    <w:rsid w:val="00EB22A6"/>
    <w:rsid w:val="00EB2AC5"/>
    <w:rsid w:val="00EB382A"/>
    <w:rsid w:val="00EB760F"/>
    <w:rsid w:val="00EC21E6"/>
    <w:rsid w:val="00EC3C39"/>
    <w:rsid w:val="00ED3B60"/>
    <w:rsid w:val="00ED48D5"/>
    <w:rsid w:val="00EF3809"/>
    <w:rsid w:val="00EF3FAD"/>
    <w:rsid w:val="00EF697C"/>
    <w:rsid w:val="00F00EB6"/>
    <w:rsid w:val="00F02641"/>
    <w:rsid w:val="00F03845"/>
    <w:rsid w:val="00F10105"/>
    <w:rsid w:val="00F1081D"/>
    <w:rsid w:val="00F17B7B"/>
    <w:rsid w:val="00F20957"/>
    <w:rsid w:val="00F2211F"/>
    <w:rsid w:val="00F2767F"/>
    <w:rsid w:val="00F30F38"/>
    <w:rsid w:val="00F43805"/>
    <w:rsid w:val="00F55F2F"/>
    <w:rsid w:val="00F56EE5"/>
    <w:rsid w:val="00F57154"/>
    <w:rsid w:val="00F63539"/>
    <w:rsid w:val="00F67AFB"/>
    <w:rsid w:val="00F73B77"/>
    <w:rsid w:val="00F73FBA"/>
    <w:rsid w:val="00F925EF"/>
    <w:rsid w:val="00F935C9"/>
    <w:rsid w:val="00F94460"/>
    <w:rsid w:val="00FA02BB"/>
    <w:rsid w:val="00FA5586"/>
    <w:rsid w:val="00FA5D6E"/>
    <w:rsid w:val="00FB0FA6"/>
    <w:rsid w:val="00FB6869"/>
    <w:rsid w:val="00FB7139"/>
    <w:rsid w:val="00FC1BCD"/>
    <w:rsid w:val="00FC2781"/>
    <w:rsid w:val="00FC4756"/>
    <w:rsid w:val="00FD3699"/>
    <w:rsid w:val="00FE719F"/>
    <w:rsid w:val="00FF1B20"/>
    <w:rsid w:val="00FF3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2">
    <w:name w:val="heading 2"/>
    <w:basedOn w:val="a"/>
    <w:next w:val="a"/>
    <w:link w:val="20"/>
    <w:uiPriority w:val="9"/>
    <w:semiHidden/>
    <w:unhideWhenUsed/>
    <w:qFormat/>
    <w:rsid w:val="007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character" w:customStyle="1" w:styleId="20">
    <w:name w:val="Заголовок 2 Знак"/>
    <w:basedOn w:val="a0"/>
    <w:link w:val="2"/>
    <w:uiPriority w:val="9"/>
    <w:semiHidden/>
    <w:rsid w:val="00732408"/>
    <w:rPr>
      <w:rFonts w:asciiTheme="majorHAnsi" w:eastAsiaTheme="majorEastAsia" w:hAnsiTheme="majorHAnsi" w:cstheme="majorBidi"/>
      <w:b/>
      <w:bCs/>
      <w:color w:val="4F81BD" w:themeColor="accent1"/>
      <w:sz w:val="26"/>
      <w:szCs w:val="26"/>
      <w:lang w:eastAsia="ru-RU"/>
    </w:rPr>
  </w:style>
  <w:style w:type="paragraph" w:styleId="a7">
    <w:name w:val="footnote text"/>
    <w:basedOn w:val="a"/>
    <w:link w:val="a8"/>
    <w:uiPriority w:val="99"/>
    <w:semiHidden/>
    <w:unhideWhenUsed/>
    <w:rsid w:val="00732408"/>
    <w:rPr>
      <w:sz w:val="20"/>
      <w:szCs w:val="20"/>
    </w:rPr>
  </w:style>
  <w:style w:type="character" w:customStyle="1" w:styleId="a8">
    <w:name w:val="Текст сноски Знак"/>
    <w:basedOn w:val="a0"/>
    <w:link w:val="a7"/>
    <w:uiPriority w:val="99"/>
    <w:semiHidden/>
    <w:rsid w:val="00732408"/>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32408"/>
    <w:rPr>
      <w:vertAlign w:val="superscript"/>
    </w:rPr>
  </w:style>
  <w:style w:type="paragraph" w:styleId="aa">
    <w:name w:val="Balloon Text"/>
    <w:basedOn w:val="a"/>
    <w:link w:val="ab"/>
    <w:uiPriority w:val="99"/>
    <w:semiHidden/>
    <w:unhideWhenUsed/>
    <w:rsid w:val="00891698"/>
    <w:rPr>
      <w:rFonts w:ascii="Tahoma" w:hAnsi="Tahoma" w:cs="Tahoma"/>
      <w:sz w:val="16"/>
      <w:szCs w:val="16"/>
    </w:rPr>
  </w:style>
  <w:style w:type="character" w:customStyle="1" w:styleId="ab">
    <w:name w:val="Текст выноски Знак"/>
    <w:basedOn w:val="a0"/>
    <w:link w:val="aa"/>
    <w:uiPriority w:val="99"/>
    <w:semiHidden/>
    <w:rsid w:val="00891698"/>
    <w:rPr>
      <w:rFonts w:ascii="Tahoma" w:eastAsia="Times New Roman" w:hAnsi="Tahoma" w:cs="Tahoma"/>
      <w:sz w:val="16"/>
      <w:szCs w:val="16"/>
      <w:lang w:eastAsia="ru-RU"/>
    </w:rPr>
  </w:style>
  <w:style w:type="paragraph" w:customStyle="1" w:styleId="w3-n">
    <w:name w:val="w3-n"/>
    <w:basedOn w:val="a"/>
    <w:rsid w:val="00A6381A"/>
    <w:pPr>
      <w:spacing w:before="100" w:beforeAutospacing="1" w:after="100" w:afterAutospacing="1"/>
    </w:pPr>
  </w:style>
  <w:style w:type="paragraph" w:customStyle="1" w:styleId="ConsNormal">
    <w:name w:val="ConsNormal"/>
    <w:rsid w:val="00065FE8"/>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rmal0">
    <w:name w:val="consnormal"/>
    <w:basedOn w:val="a"/>
    <w:rsid w:val="00065FE8"/>
    <w:pPr>
      <w:autoSpaceDE w:val="0"/>
      <w:autoSpaceDN w:val="0"/>
      <w:ind w:firstLine="720"/>
    </w:pPr>
    <w:rPr>
      <w:rFonts w:ascii="Arial" w:hAnsi="Arial" w:cs="Arial"/>
      <w:sz w:val="20"/>
      <w:szCs w:val="20"/>
      <w:lang w:val="en-US" w:eastAsia="en-US"/>
    </w:rPr>
  </w:style>
  <w:style w:type="paragraph" w:customStyle="1" w:styleId="consnonformat">
    <w:name w:val="consnonformat"/>
    <w:basedOn w:val="a"/>
    <w:rsid w:val="00065FE8"/>
    <w:pPr>
      <w:autoSpaceDE w:val="0"/>
      <w:autoSpaceDN w:val="0"/>
    </w:pPr>
    <w:rPr>
      <w:rFonts w:ascii="Courier New" w:hAnsi="Courier New" w:cs="Courier New"/>
      <w:sz w:val="20"/>
      <w:szCs w:val="20"/>
      <w:lang w:val="en-US" w:eastAsia="en-US"/>
    </w:rPr>
  </w:style>
  <w:style w:type="paragraph" w:customStyle="1" w:styleId="constitle">
    <w:name w:val="constitle"/>
    <w:basedOn w:val="a"/>
    <w:rsid w:val="00065FE8"/>
    <w:pPr>
      <w:autoSpaceDE w:val="0"/>
      <w:autoSpaceDN w:val="0"/>
    </w:pPr>
    <w:rPr>
      <w:rFonts w:ascii="Arial" w:hAnsi="Arial" w:cs="Arial"/>
      <w:b/>
      <w:bCs/>
      <w:sz w:val="16"/>
      <w:szCs w:val="16"/>
      <w:lang w:val="en-US" w:eastAsia="en-US"/>
    </w:rPr>
  </w:style>
  <w:style w:type="character" w:customStyle="1" w:styleId="blk">
    <w:name w:val="blk"/>
    <w:basedOn w:val="a0"/>
    <w:rsid w:val="00065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2">
    <w:name w:val="heading 2"/>
    <w:basedOn w:val="a"/>
    <w:next w:val="a"/>
    <w:link w:val="20"/>
    <w:uiPriority w:val="9"/>
    <w:semiHidden/>
    <w:unhideWhenUsed/>
    <w:qFormat/>
    <w:rsid w:val="007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character" w:customStyle="1" w:styleId="20">
    <w:name w:val="Заголовок 2 Знак"/>
    <w:basedOn w:val="a0"/>
    <w:link w:val="2"/>
    <w:uiPriority w:val="9"/>
    <w:semiHidden/>
    <w:rsid w:val="00732408"/>
    <w:rPr>
      <w:rFonts w:asciiTheme="majorHAnsi" w:eastAsiaTheme="majorEastAsia" w:hAnsiTheme="majorHAnsi" w:cstheme="majorBidi"/>
      <w:b/>
      <w:bCs/>
      <w:color w:val="4F81BD" w:themeColor="accent1"/>
      <w:sz w:val="26"/>
      <w:szCs w:val="26"/>
      <w:lang w:eastAsia="ru-RU"/>
    </w:rPr>
  </w:style>
  <w:style w:type="paragraph" w:styleId="a7">
    <w:name w:val="footnote text"/>
    <w:basedOn w:val="a"/>
    <w:link w:val="a8"/>
    <w:uiPriority w:val="99"/>
    <w:semiHidden/>
    <w:unhideWhenUsed/>
    <w:rsid w:val="00732408"/>
    <w:rPr>
      <w:sz w:val="20"/>
      <w:szCs w:val="20"/>
    </w:rPr>
  </w:style>
  <w:style w:type="character" w:customStyle="1" w:styleId="a8">
    <w:name w:val="Текст сноски Знак"/>
    <w:basedOn w:val="a0"/>
    <w:link w:val="a7"/>
    <w:uiPriority w:val="99"/>
    <w:semiHidden/>
    <w:rsid w:val="00732408"/>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32408"/>
    <w:rPr>
      <w:vertAlign w:val="superscript"/>
    </w:rPr>
  </w:style>
  <w:style w:type="paragraph" w:styleId="aa">
    <w:name w:val="Balloon Text"/>
    <w:basedOn w:val="a"/>
    <w:link w:val="ab"/>
    <w:uiPriority w:val="99"/>
    <w:semiHidden/>
    <w:unhideWhenUsed/>
    <w:rsid w:val="00891698"/>
    <w:rPr>
      <w:rFonts w:ascii="Tahoma" w:hAnsi="Tahoma" w:cs="Tahoma"/>
      <w:sz w:val="16"/>
      <w:szCs w:val="16"/>
    </w:rPr>
  </w:style>
  <w:style w:type="character" w:customStyle="1" w:styleId="ab">
    <w:name w:val="Текст выноски Знак"/>
    <w:basedOn w:val="a0"/>
    <w:link w:val="aa"/>
    <w:uiPriority w:val="99"/>
    <w:semiHidden/>
    <w:rsid w:val="00891698"/>
    <w:rPr>
      <w:rFonts w:ascii="Tahoma" w:eastAsia="Times New Roman" w:hAnsi="Tahoma" w:cs="Tahoma"/>
      <w:sz w:val="16"/>
      <w:szCs w:val="16"/>
      <w:lang w:eastAsia="ru-RU"/>
    </w:rPr>
  </w:style>
  <w:style w:type="paragraph" w:customStyle="1" w:styleId="w3-n">
    <w:name w:val="w3-n"/>
    <w:basedOn w:val="a"/>
    <w:rsid w:val="00A6381A"/>
    <w:pPr>
      <w:spacing w:before="100" w:beforeAutospacing="1" w:after="100" w:afterAutospacing="1"/>
    </w:pPr>
  </w:style>
  <w:style w:type="paragraph" w:customStyle="1" w:styleId="ConsNormal">
    <w:name w:val="ConsNormal"/>
    <w:rsid w:val="00065FE8"/>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rmal0">
    <w:name w:val="consnormal"/>
    <w:basedOn w:val="a"/>
    <w:rsid w:val="00065FE8"/>
    <w:pPr>
      <w:autoSpaceDE w:val="0"/>
      <w:autoSpaceDN w:val="0"/>
      <w:ind w:firstLine="720"/>
    </w:pPr>
    <w:rPr>
      <w:rFonts w:ascii="Arial" w:hAnsi="Arial" w:cs="Arial"/>
      <w:sz w:val="20"/>
      <w:szCs w:val="20"/>
      <w:lang w:val="en-US" w:eastAsia="en-US"/>
    </w:rPr>
  </w:style>
  <w:style w:type="paragraph" w:customStyle="1" w:styleId="consnonformat">
    <w:name w:val="consnonformat"/>
    <w:basedOn w:val="a"/>
    <w:rsid w:val="00065FE8"/>
    <w:pPr>
      <w:autoSpaceDE w:val="0"/>
      <w:autoSpaceDN w:val="0"/>
    </w:pPr>
    <w:rPr>
      <w:rFonts w:ascii="Courier New" w:hAnsi="Courier New" w:cs="Courier New"/>
      <w:sz w:val="20"/>
      <w:szCs w:val="20"/>
      <w:lang w:val="en-US" w:eastAsia="en-US"/>
    </w:rPr>
  </w:style>
  <w:style w:type="paragraph" w:customStyle="1" w:styleId="constitle">
    <w:name w:val="constitle"/>
    <w:basedOn w:val="a"/>
    <w:rsid w:val="00065FE8"/>
    <w:pPr>
      <w:autoSpaceDE w:val="0"/>
      <w:autoSpaceDN w:val="0"/>
    </w:pPr>
    <w:rPr>
      <w:rFonts w:ascii="Arial" w:hAnsi="Arial" w:cs="Arial"/>
      <w:b/>
      <w:bCs/>
      <w:sz w:val="16"/>
      <w:szCs w:val="16"/>
      <w:lang w:val="en-US" w:eastAsia="en-US"/>
    </w:rPr>
  </w:style>
  <w:style w:type="character" w:customStyle="1" w:styleId="blk">
    <w:name w:val="blk"/>
    <w:basedOn w:val="a0"/>
    <w:rsid w:val="00065FE8"/>
  </w:style>
</w:styles>
</file>

<file path=word/webSettings.xml><?xml version="1.0" encoding="utf-8"?>
<w:webSettings xmlns:r="http://schemas.openxmlformats.org/officeDocument/2006/relationships" xmlns:w="http://schemas.openxmlformats.org/wordprocessingml/2006/main">
  <w:divs>
    <w:div w:id="203057012">
      <w:bodyDiv w:val="1"/>
      <w:marLeft w:val="0"/>
      <w:marRight w:val="0"/>
      <w:marTop w:val="0"/>
      <w:marBottom w:val="0"/>
      <w:divBdr>
        <w:top w:val="none" w:sz="0" w:space="0" w:color="auto"/>
        <w:left w:val="none" w:sz="0" w:space="0" w:color="auto"/>
        <w:bottom w:val="none" w:sz="0" w:space="0" w:color="auto"/>
        <w:right w:val="none" w:sz="0" w:space="0" w:color="auto"/>
      </w:divBdr>
    </w:div>
    <w:div w:id="402457212">
      <w:bodyDiv w:val="1"/>
      <w:marLeft w:val="0"/>
      <w:marRight w:val="0"/>
      <w:marTop w:val="0"/>
      <w:marBottom w:val="0"/>
      <w:divBdr>
        <w:top w:val="none" w:sz="0" w:space="0" w:color="auto"/>
        <w:left w:val="none" w:sz="0" w:space="0" w:color="auto"/>
        <w:bottom w:val="none" w:sz="0" w:space="0" w:color="auto"/>
        <w:right w:val="none" w:sz="0" w:space="0" w:color="auto"/>
      </w:divBdr>
    </w:div>
    <w:div w:id="413211214">
      <w:bodyDiv w:val="1"/>
      <w:marLeft w:val="0"/>
      <w:marRight w:val="0"/>
      <w:marTop w:val="0"/>
      <w:marBottom w:val="0"/>
      <w:divBdr>
        <w:top w:val="none" w:sz="0" w:space="0" w:color="auto"/>
        <w:left w:val="none" w:sz="0" w:space="0" w:color="auto"/>
        <w:bottom w:val="none" w:sz="0" w:space="0" w:color="auto"/>
        <w:right w:val="none" w:sz="0" w:space="0" w:color="auto"/>
      </w:divBdr>
    </w:div>
    <w:div w:id="1148403921">
      <w:bodyDiv w:val="1"/>
      <w:marLeft w:val="0"/>
      <w:marRight w:val="0"/>
      <w:marTop w:val="0"/>
      <w:marBottom w:val="0"/>
      <w:divBdr>
        <w:top w:val="none" w:sz="0" w:space="0" w:color="auto"/>
        <w:left w:val="none" w:sz="0" w:space="0" w:color="auto"/>
        <w:bottom w:val="none" w:sz="0" w:space="0" w:color="auto"/>
        <w:right w:val="none" w:sz="0" w:space="0" w:color="auto"/>
      </w:divBdr>
    </w:div>
    <w:div w:id="1993832417">
      <w:bodyDiv w:val="1"/>
      <w:marLeft w:val="0"/>
      <w:marRight w:val="0"/>
      <w:marTop w:val="0"/>
      <w:marBottom w:val="0"/>
      <w:divBdr>
        <w:top w:val="none" w:sz="0" w:space="0" w:color="auto"/>
        <w:left w:val="none" w:sz="0" w:space="0" w:color="auto"/>
        <w:bottom w:val="none" w:sz="0" w:space="0" w:color="auto"/>
        <w:right w:val="none" w:sz="0" w:space="0" w:color="auto"/>
      </w:divBdr>
    </w:div>
    <w:div w:id="21287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3</cp:lastModifiedBy>
  <cp:revision>8</cp:revision>
  <cp:lastPrinted>2021-12-21T09:29:00Z</cp:lastPrinted>
  <dcterms:created xsi:type="dcterms:W3CDTF">2021-12-21T07:55:00Z</dcterms:created>
  <dcterms:modified xsi:type="dcterms:W3CDTF">2022-04-13T07:26:00Z</dcterms:modified>
</cp:coreProperties>
</file>