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8B" w:rsidRDefault="00F8348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>
        <w:rPr>
          <w:rFonts w:cs="Arial"/>
          <w:color w:val="000000" w:themeColor="text1"/>
          <w:spacing w:val="100"/>
          <w:sz w:val="24"/>
          <w:szCs w:val="24"/>
        </w:rPr>
        <w:t xml:space="preserve">ПРОЕКТ </w:t>
      </w: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  <w:r w:rsidRPr="002451CA">
        <w:rPr>
          <w:rFonts w:cs="Arial"/>
          <w:color w:val="000000" w:themeColor="text1"/>
          <w:spacing w:val="100"/>
          <w:sz w:val="24"/>
          <w:szCs w:val="24"/>
        </w:rPr>
        <w:t>Красноярский край</w:t>
      </w: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z w:val="24"/>
          <w:szCs w:val="24"/>
        </w:rPr>
      </w:pPr>
      <w:r w:rsidRPr="002451CA">
        <w:rPr>
          <w:rFonts w:cs="Arial"/>
          <w:color w:val="000000" w:themeColor="text1"/>
          <w:sz w:val="24"/>
          <w:szCs w:val="24"/>
        </w:rPr>
        <w:t>БАЛАХТИНСКИЙ РАЙОН</w:t>
      </w:r>
    </w:p>
    <w:p w:rsidR="00FA02BB" w:rsidRPr="002451CA" w:rsidRDefault="00FA02BB" w:rsidP="00FA02B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2451CA">
        <w:rPr>
          <w:rFonts w:ascii="Arial" w:hAnsi="Arial" w:cs="Arial"/>
          <w:color w:val="000000" w:themeColor="text1"/>
        </w:rPr>
        <w:t>БАЛАХТИНСКИЙ ПОСЕЛКОВЫЙ СОВЕТ ДЕПУТАТОВ</w:t>
      </w:r>
    </w:p>
    <w:p w:rsidR="00FA02BB" w:rsidRPr="002451CA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</w:p>
    <w:p w:rsidR="00FA02BB" w:rsidRPr="002451CA" w:rsidRDefault="00FA02BB" w:rsidP="00FA02BB">
      <w:pPr>
        <w:tabs>
          <w:tab w:val="left" w:pos="-2410"/>
        </w:tabs>
        <w:jc w:val="center"/>
        <w:rPr>
          <w:rFonts w:ascii="Arial" w:hAnsi="Arial" w:cs="Arial"/>
          <w:b/>
          <w:color w:val="000000" w:themeColor="text1"/>
        </w:rPr>
      </w:pPr>
      <w:r w:rsidRPr="002451CA">
        <w:rPr>
          <w:rFonts w:ascii="Arial" w:hAnsi="Arial" w:cs="Arial"/>
          <w:b/>
          <w:color w:val="000000" w:themeColor="text1"/>
        </w:rPr>
        <w:t>РЕШЕНИЕ</w:t>
      </w:r>
    </w:p>
    <w:p w:rsidR="00FA02BB" w:rsidRPr="002451CA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Pr="00CA11A4" w:rsidRDefault="003937ED" w:rsidP="002451CA">
      <w:pPr>
        <w:tabs>
          <w:tab w:val="left" w:pos="-2410"/>
          <w:tab w:val="left" w:pos="709"/>
        </w:tabs>
        <w:rPr>
          <w:sz w:val="20"/>
          <w:szCs w:val="20"/>
        </w:rPr>
      </w:pPr>
      <w:r w:rsidRPr="00CA11A4">
        <w:rPr>
          <w:color w:val="000000" w:themeColor="text1"/>
          <w:sz w:val="20"/>
          <w:szCs w:val="20"/>
        </w:rPr>
        <w:t>о</w:t>
      </w:r>
      <w:r w:rsidR="00FA02BB" w:rsidRPr="00CA11A4">
        <w:rPr>
          <w:color w:val="000000" w:themeColor="text1"/>
          <w:sz w:val="20"/>
          <w:szCs w:val="20"/>
        </w:rPr>
        <w:t>т</w:t>
      </w:r>
      <w:r w:rsidRPr="00CA11A4">
        <w:rPr>
          <w:color w:val="000000" w:themeColor="text1"/>
          <w:sz w:val="20"/>
          <w:szCs w:val="20"/>
        </w:rPr>
        <w:t xml:space="preserve"> </w:t>
      </w:r>
      <w:r w:rsidR="00FA02BB" w:rsidRPr="00CA11A4">
        <w:rPr>
          <w:color w:val="000000" w:themeColor="text1"/>
          <w:sz w:val="20"/>
          <w:szCs w:val="20"/>
        </w:rPr>
        <w:t xml:space="preserve">                        </w:t>
      </w:r>
      <w:r w:rsidR="002451CA" w:rsidRPr="00CA11A4">
        <w:rPr>
          <w:color w:val="000000" w:themeColor="text1"/>
          <w:sz w:val="20"/>
          <w:szCs w:val="20"/>
        </w:rPr>
        <w:tab/>
        <w:t xml:space="preserve">            </w:t>
      </w:r>
      <w:r w:rsidR="00CA11A4">
        <w:rPr>
          <w:color w:val="000000" w:themeColor="text1"/>
          <w:sz w:val="20"/>
          <w:szCs w:val="20"/>
        </w:rPr>
        <w:t xml:space="preserve">                                   </w:t>
      </w:r>
      <w:r w:rsidR="002451CA" w:rsidRPr="00CA11A4">
        <w:rPr>
          <w:color w:val="000000" w:themeColor="text1"/>
          <w:sz w:val="20"/>
          <w:szCs w:val="20"/>
        </w:rPr>
        <w:t xml:space="preserve">  </w:t>
      </w:r>
      <w:r w:rsidR="00FA02BB" w:rsidRPr="00CA11A4">
        <w:rPr>
          <w:color w:val="000000" w:themeColor="text1"/>
          <w:sz w:val="20"/>
          <w:szCs w:val="20"/>
        </w:rPr>
        <w:t xml:space="preserve">п. Балахта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FA02BB" w:rsidRPr="00CA11A4">
        <w:rPr>
          <w:color w:val="000000" w:themeColor="text1"/>
          <w:sz w:val="20"/>
          <w:szCs w:val="20"/>
        </w:rPr>
        <w:t xml:space="preserve">                                        </w:t>
      </w:r>
      <w:r w:rsidR="00FA02BB" w:rsidRPr="00CA11A4">
        <w:rPr>
          <w:sz w:val="20"/>
          <w:szCs w:val="20"/>
        </w:rPr>
        <w:t>№</w:t>
      </w:r>
      <w:r w:rsidRPr="00CA11A4">
        <w:rPr>
          <w:sz w:val="20"/>
          <w:szCs w:val="20"/>
        </w:rPr>
        <w:t xml:space="preserve"> </w:t>
      </w:r>
    </w:p>
    <w:p w:rsidR="00FA02BB" w:rsidRPr="002451CA" w:rsidRDefault="00FA02BB" w:rsidP="00FA02BB">
      <w:pPr>
        <w:pStyle w:val="ConsPlusTitle"/>
        <w:rPr>
          <w:sz w:val="24"/>
          <w:szCs w:val="24"/>
        </w:rPr>
      </w:pPr>
    </w:p>
    <w:p w:rsidR="00FA02BB" w:rsidRPr="00CA11A4" w:rsidRDefault="00FA02BB" w:rsidP="000A79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A1EE2" w:rsidRPr="00CA11A4">
        <w:rPr>
          <w:rFonts w:ascii="Times New Roman" w:hAnsi="Times New Roman" w:cs="Times New Roman"/>
          <w:sz w:val="28"/>
          <w:szCs w:val="28"/>
        </w:rPr>
        <w:t>р</w:t>
      </w:r>
      <w:r w:rsidRPr="00CA11A4">
        <w:rPr>
          <w:rFonts w:ascii="Times New Roman" w:hAnsi="Times New Roman" w:cs="Times New Roman"/>
          <w:sz w:val="28"/>
          <w:szCs w:val="28"/>
        </w:rPr>
        <w:t xml:space="preserve">ешение Балахтинского поселкового </w:t>
      </w:r>
      <w:r w:rsidR="00516C6D" w:rsidRPr="00CA11A4">
        <w:rPr>
          <w:rFonts w:ascii="Times New Roman" w:hAnsi="Times New Roman" w:cs="Times New Roman"/>
          <w:sz w:val="28"/>
          <w:szCs w:val="28"/>
        </w:rPr>
        <w:t>С</w:t>
      </w:r>
      <w:r w:rsidRPr="00CA11A4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A79FE" w:rsidRPr="00CA11A4">
        <w:rPr>
          <w:rFonts w:ascii="Times New Roman" w:hAnsi="Times New Roman" w:cs="Times New Roman"/>
          <w:sz w:val="28"/>
          <w:szCs w:val="28"/>
        </w:rPr>
        <w:t>депутатов от 22.01.2020 №</w:t>
      </w:r>
      <w:r w:rsidR="003937ED" w:rsidRPr="00CA11A4">
        <w:rPr>
          <w:rFonts w:ascii="Times New Roman" w:hAnsi="Times New Roman" w:cs="Times New Roman"/>
          <w:sz w:val="28"/>
          <w:szCs w:val="28"/>
        </w:rPr>
        <w:t xml:space="preserve"> </w:t>
      </w:r>
      <w:r w:rsidR="000A79FE" w:rsidRPr="00CA11A4">
        <w:rPr>
          <w:rFonts w:ascii="Times New Roman" w:hAnsi="Times New Roman" w:cs="Times New Roman"/>
          <w:sz w:val="28"/>
          <w:szCs w:val="28"/>
        </w:rPr>
        <w:t>вн-172р  «Об утверждении Правил благоустройства территории муниципального образования поселок Балахта Балахтинского района Красноярского края</w:t>
      </w:r>
      <w:r w:rsidR="00E53320" w:rsidRPr="00CA11A4">
        <w:rPr>
          <w:rFonts w:ascii="Times New Roman" w:hAnsi="Times New Roman" w:cs="Times New Roman"/>
          <w:sz w:val="28"/>
          <w:szCs w:val="28"/>
        </w:rPr>
        <w:t>»</w:t>
      </w:r>
    </w:p>
    <w:p w:rsidR="00FA02BB" w:rsidRPr="00CA11A4" w:rsidRDefault="00FA02BB" w:rsidP="00FA02BB">
      <w:pPr>
        <w:rPr>
          <w:sz w:val="28"/>
          <w:szCs w:val="28"/>
        </w:rPr>
      </w:pPr>
    </w:p>
    <w:p w:rsidR="00FA02BB" w:rsidRPr="00F8348B" w:rsidRDefault="00FA02BB" w:rsidP="00F834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11A4">
        <w:rPr>
          <w:sz w:val="28"/>
          <w:szCs w:val="28"/>
        </w:rPr>
        <w:t xml:space="preserve">В </w:t>
      </w:r>
      <w:r w:rsidR="00F8348B">
        <w:rPr>
          <w:sz w:val="28"/>
          <w:szCs w:val="28"/>
        </w:rPr>
        <w:t xml:space="preserve">соответствии с пунктом 2 части 1 статьи 45.1 Федерального закона от </w:t>
      </w:r>
      <w:r w:rsidR="00F8348B" w:rsidRPr="00CA11A4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F8348B">
        <w:rPr>
          <w:sz w:val="28"/>
          <w:szCs w:val="28"/>
        </w:rPr>
        <w:t xml:space="preserve">, руководствуясь ГОСТ 32609-2014. Межгосударственный стандарт. Услуги бытовые. Услуги ритуальные. Термины и определения, Рекомендациями по планировке и содержанию зданий, сооружений и комплексов похоронного назначения (рекомендованы Письмом Госстроя РФ от 20.01.2004 № СК-406/12), статьями </w:t>
      </w:r>
      <w:r w:rsidRPr="00CA11A4">
        <w:rPr>
          <w:sz w:val="28"/>
          <w:szCs w:val="28"/>
        </w:rPr>
        <w:t>23, 27 Устава поселка Балахта Балахтинского района Красноярского края, Балахтинский  поселковый Совет депутатов,</w:t>
      </w:r>
    </w:p>
    <w:p w:rsidR="00FA02BB" w:rsidRPr="00CA11A4" w:rsidRDefault="00FA02BB" w:rsidP="00FA02BB">
      <w:pPr>
        <w:ind w:firstLine="708"/>
        <w:jc w:val="both"/>
        <w:rPr>
          <w:sz w:val="28"/>
          <w:szCs w:val="28"/>
        </w:rPr>
      </w:pPr>
    </w:p>
    <w:p w:rsidR="00FA02BB" w:rsidRDefault="00FA02BB" w:rsidP="00FA02BB">
      <w:pPr>
        <w:jc w:val="center"/>
        <w:rPr>
          <w:b/>
          <w:sz w:val="28"/>
          <w:szCs w:val="28"/>
        </w:rPr>
      </w:pPr>
      <w:r w:rsidRPr="00CA11A4">
        <w:rPr>
          <w:b/>
          <w:sz w:val="28"/>
          <w:szCs w:val="28"/>
        </w:rPr>
        <w:t>РЕШИЛ:</w:t>
      </w:r>
    </w:p>
    <w:p w:rsidR="00F8348B" w:rsidRPr="00274C80" w:rsidRDefault="00F8348B" w:rsidP="00FA02BB">
      <w:pPr>
        <w:jc w:val="center"/>
        <w:rPr>
          <w:b/>
          <w:sz w:val="28"/>
          <w:szCs w:val="28"/>
        </w:rPr>
      </w:pPr>
    </w:p>
    <w:p w:rsidR="00F8348B" w:rsidRPr="00B06AC4" w:rsidRDefault="00F8348B" w:rsidP="00B06A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C80">
        <w:rPr>
          <w:rFonts w:ascii="Times New Roman" w:hAnsi="Times New Roman" w:cs="Times New Roman"/>
          <w:b w:val="0"/>
          <w:sz w:val="28"/>
          <w:szCs w:val="28"/>
        </w:rPr>
        <w:tab/>
        <w:t xml:space="preserve">1. Внести в решение Балахтинского поселкового Совета депутатов от 22.01.2020 №  </w:t>
      </w:r>
      <w:r w:rsidR="00274C80" w:rsidRPr="00274C80">
        <w:rPr>
          <w:rFonts w:ascii="Times New Roman" w:hAnsi="Times New Roman" w:cs="Times New Roman"/>
          <w:b w:val="0"/>
          <w:sz w:val="28"/>
          <w:szCs w:val="28"/>
        </w:rPr>
        <w:t>вн-172р  «Об утверждении Правил благоустройства территории муниципального образования поселок Балахта Балахтинского района Красноярского края»</w:t>
      </w:r>
      <w:r w:rsidR="00274C8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r w:rsidR="00274C80">
        <w:rPr>
          <w:b w:val="0"/>
          <w:sz w:val="28"/>
          <w:szCs w:val="28"/>
        </w:rPr>
        <w:t xml:space="preserve"> 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>1.1. в Правилах благоустройства территории муниципального образования поселок Балахта Балахтинского района Красноярского края: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>1.1.1. пункт 1.4 дополнить абзацем следующего содержания:</w:t>
      </w:r>
    </w:p>
    <w:p w:rsidR="00B06AC4" w:rsidRPr="00B06AC4" w:rsidRDefault="00B06AC4" w:rsidP="00B06AC4">
      <w:pPr>
        <w:ind w:firstLine="70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 xml:space="preserve">«объекты похоронного назначения – понимаются в тексте настоящих Правил в соответствии с определениями, представленными в ГОСТ 32609-2014. Межгосударственный стандарт. Услуги бытовые. Услуги ритуальные. Термины и определения.»; 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>1.1.2. пункт 2.6.1 дополнить подпунктом 2.6.1.2 следующего содержания:</w:t>
      </w:r>
    </w:p>
    <w:p w:rsidR="00B06AC4" w:rsidRPr="00B06AC4" w:rsidRDefault="00B06AC4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iCs/>
          <w:sz w:val="28"/>
          <w:szCs w:val="28"/>
        </w:rPr>
      </w:pPr>
      <w:r w:rsidRPr="00B06AC4">
        <w:rPr>
          <w:iCs/>
          <w:sz w:val="28"/>
          <w:szCs w:val="28"/>
        </w:rPr>
        <w:t xml:space="preserve">«2.6.1.2. На земельных участках, на которых расположены здания, строения, сооружения похоронного назначения (похоронного обслуживания), за исключением кладбищ и иных мест погребения, должны предусматриваться ограждающие конструкции высотой не менее 1,7 метра с использованием глухого, непрозрачного типа ограждения, обеспечивающего визуальную защиту объектов похоронного назначения (похоронного обслуживания), закрывающие их обзор со стороны жилых домов, </w:t>
      </w:r>
      <w:r w:rsidRPr="00164AA8">
        <w:rPr>
          <w:iCs/>
          <w:sz w:val="28"/>
          <w:szCs w:val="28"/>
        </w:rPr>
        <w:t>детских и лечебных учре</w:t>
      </w:r>
      <w:r w:rsidRPr="00B06AC4">
        <w:rPr>
          <w:iCs/>
          <w:sz w:val="28"/>
          <w:szCs w:val="28"/>
        </w:rPr>
        <w:t>ждений.».</w:t>
      </w:r>
    </w:p>
    <w:p w:rsidR="00FA02BB" w:rsidRPr="00CA11A4" w:rsidRDefault="00FA02BB" w:rsidP="00FA02B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CA11A4" w:rsidRDefault="00B06AC4" w:rsidP="00FA02BB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A02BB" w:rsidRPr="00CA11A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социальным вопросам.</w:t>
      </w:r>
    </w:p>
    <w:p w:rsidR="00FA02BB" w:rsidRPr="00CA11A4" w:rsidRDefault="00B06AC4" w:rsidP="00FA02B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2BB" w:rsidRPr="00CA11A4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после</w:t>
      </w:r>
      <w:r w:rsidR="00FA02BB" w:rsidRPr="00CA11A4">
        <w:rPr>
          <w:sz w:val="28"/>
          <w:szCs w:val="28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0274CD" w:rsidRPr="00CA11A4">
        <w:rPr>
          <w:sz w:val="28"/>
          <w:szCs w:val="28"/>
        </w:rPr>
        <w:t>.</w:t>
      </w:r>
    </w:p>
    <w:p w:rsidR="00FA02BB" w:rsidRDefault="00FA02BB" w:rsidP="00FA02BB">
      <w:pPr>
        <w:ind w:firstLine="720"/>
        <w:rPr>
          <w:i/>
          <w:sz w:val="28"/>
          <w:szCs w:val="28"/>
        </w:rPr>
      </w:pPr>
    </w:p>
    <w:p w:rsidR="00CA11A4" w:rsidRDefault="00CA11A4" w:rsidP="00FA02BB">
      <w:pPr>
        <w:ind w:firstLine="720"/>
        <w:rPr>
          <w:i/>
          <w:sz w:val="28"/>
          <w:szCs w:val="28"/>
        </w:rPr>
      </w:pPr>
    </w:p>
    <w:p w:rsidR="00CA11A4" w:rsidRPr="00CA11A4" w:rsidRDefault="00CA11A4" w:rsidP="00FA02BB">
      <w:pPr>
        <w:ind w:firstLine="720"/>
        <w:rPr>
          <w:i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Балахтинского </w:t>
      </w:r>
    </w:p>
    <w:p w:rsidR="00FA02BB" w:rsidRPr="00CA11A4" w:rsidRDefault="00512F73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>п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оселкового Совета депутатов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 xml:space="preserve"> Е.М. </w:t>
      </w:r>
      <w:proofErr w:type="spellStart"/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>Артошина</w:t>
      </w:r>
      <w:proofErr w:type="spellEnd"/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Глава поселка Балахта                    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  Т.В. Иванцова</w:t>
      </w: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1F74F4" w:rsidRPr="002451CA" w:rsidRDefault="001F74F4">
      <w:pPr>
        <w:rPr>
          <w:rFonts w:ascii="Arial" w:hAnsi="Arial" w:cs="Arial"/>
        </w:rPr>
      </w:pPr>
    </w:p>
    <w:sectPr w:rsidR="001F74F4" w:rsidRPr="002451CA" w:rsidSect="006A1EE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02BB"/>
    <w:rsid w:val="00001389"/>
    <w:rsid w:val="00006767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44D"/>
    <w:rsid w:val="00044D5D"/>
    <w:rsid w:val="000507F1"/>
    <w:rsid w:val="0005398B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2090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64AA8"/>
    <w:rsid w:val="00173737"/>
    <w:rsid w:val="00174405"/>
    <w:rsid w:val="00180648"/>
    <w:rsid w:val="00181867"/>
    <w:rsid w:val="00193350"/>
    <w:rsid w:val="00194F50"/>
    <w:rsid w:val="001A2C2C"/>
    <w:rsid w:val="001A5226"/>
    <w:rsid w:val="001A7C28"/>
    <w:rsid w:val="001B4E4A"/>
    <w:rsid w:val="001C189D"/>
    <w:rsid w:val="001C2F77"/>
    <w:rsid w:val="001C4072"/>
    <w:rsid w:val="001C6AA1"/>
    <w:rsid w:val="001D0A66"/>
    <w:rsid w:val="001D27E4"/>
    <w:rsid w:val="001E37C7"/>
    <w:rsid w:val="001E4F9F"/>
    <w:rsid w:val="001E50F0"/>
    <w:rsid w:val="001E5128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51CA"/>
    <w:rsid w:val="00245394"/>
    <w:rsid w:val="00247D38"/>
    <w:rsid w:val="00256BF5"/>
    <w:rsid w:val="0026400C"/>
    <w:rsid w:val="0026755D"/>
    <w:rsid w:val="00272AD6"/>
    <w:rsid w:val="0027389B"/>
    <w:rsid w:val="00274C80"/>
    <w:rsid w:val="0027510D"/>
    <w:rsid w:val="00275199"/>
    <w:rsid w:val="002801C4"/>
    <w:rsid w:val="00283F46"/>
    <w:rsid w:val="00286303"/>
    <w:rsid w:val="00286500"/>
    <w:rsid w:val="00286E38"/>
    <w:rsid w:val="00290211"/>
    <w:rsid w:val="0029222B"/>
    <w:rsid w:val="0029599F"/>
    <w:rsid w:val="00296A3D"/>
    <w:rsid w:val="002A0C3D"/>
    <w:rsid w:val="002A1FF4"/>
    <w:rsid w:val="002A5331"/>
    <w:rsid w:val="002B5706"/>
    <w:rsid w:val="002B593C"/>
    <w:rsid w:val="002D0191"/>
    <w:rsid w:val="002D1050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37ED"/>
    <w:rsid w:val="003947B3"/>
    <w:rsid w:val="003952B5"/>
    <w:rsid w:val="003A1128"/>
    <w:rsid w:val="003A1FAF"/>
    <w:rsid w:val="003A722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335CF"/>
    <w:rsid w:val="00433EBD"/>
    <w:rsid w:val="0043786F"/>
    <w:rsid w:val="004379BA"/>
    <w:rsid w:val="004522E0"/>
    <w:rsid w:val="0045703F"/>
    <w:rsid w:val="00457602"/>
    <w:rsid w:val="00461BE4"/>
    <w:rsid w:val="00466515"/>
    <w:rsid w:val="00466FCB"/>
    <w:rsid w:val="00470A42"/>
    <w:rsid w:val="0047409F"/>
    <w:rsid w:val="004769F7"/>
    <w:rsid w:val="00476DC0"/>
    <w:rsid w:val="00480136"/>
    <w:rsid w:val="00483260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2F73"/>
    <w:rsid w:val="00516C6D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61101"/>
    <w:rsid w:val="00561890"/>
    <w:rsid w:val="00564087"/>
    <w:rsid w:val="005642BF"/>
    <w:rsid w:val="005710BE"/>
    <w:rsid w:val="0057273C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40150"/>
    <w:rsid w:val="00640315"/>
    <w:rsid w:val="00640950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1EE2"/>
    <w:rsid w:val="006A3119"/>
    <w:rsid w:val="006A4812"/>
    <w:rsid w:val="006B170E"/>
    <w:rsid w:val="006B1E8C"/>
    <w:rsid w:val="006B21A7"/>
    <w:rsid w:val="006C60E6"/>
    <w:rsid w:val="006D029D"/>
    <w:rsid w:val="006E4737"/>
    <w:rsid w:val="006F14CF"/>
    <w:rsid w:val="006F1DEF"/>
    <w:rsid w:val="006F4BF9"/>
    <w:rsid w:val="006F4C3B"/>
    <w:rsid w:val="00702629"/>
    <w:rsid w:val="0070412F"/>
    <w:rsid w:val="007116ED"/>
    <w:rsid w:val="0071661A"/>
    <w:rsid w:val="00717DF6"/>
    <w:rsid w:val="00721664"/>
    <w:rsid w:val="00722C63"/>
    <w:rsid w:val="007235D5"/>
    <w:rsid w:val="00727A3F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5766"/>
    <w:rsid w:val="00766350"/>
    <w:rsid w:val="00767DFB"/>
    <w:rsid w:val="00770BA0"/>
    <w:rsid w:val="0077255D"/>
    <w:rsid w:val="007759BC"/>
    <w:rsid w:val="00782A49"/>
    <w:rsid w:val="00783029"/>
    <w:rsid w:val="00790260"/>
    <w:rsid w:val="00792987"/>
    <w:rsid w:val="00795DAE"/>
    <w:rsid w:val="00797433"/>
    <w:rsid w:val="007A09F7"/>
    <w:rsid w:val="007A6E65"/>
    <w:rsid w:val="007B3594"/>
    <w:rsid w:val="007C1769"/>
    <w:rsid w:val="007D30AE"/>
    <w:rsid w:val="007D4711"/>
    <w:rsid w:val="007D5010"/>
    <w:rsid w:val="007D5A8E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7E44"/>
    <w:rsid w:val="00866696"/>
    <w:rsid w:val="00872353"/>
    <w:rsid w:val="0087484F"/>
    <w:rsid w:val="00877510"/>
    <w:rsid w:val="008806F1"/>
    <w:rsid w:val="00883054"/>
    <w:rsid w:val="00894A9E"/>
    <w:rsid w:val="008A60DE"/>
    <w:rsid w:val="008A7926"/>
    <w:rsid w:val="008C19BF"/>
    <w:rsid w:val="008C33B5"/>
    <w:rsid w:val="008C49B4"/>
    <w:rsid w:val="008C6F63"/>
    <w:rsid w:val="008D2F7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C00"/>
    <w:rsid w:val="00934F70"/>
    <w:rsid w:val="00941EDF"/>
    <w:rsid w:val="00942B7D"/>
    <w:rsid w:val="00945324"/>
    <w:rsid w:val="00946CCD"/>
    <w:rsid w:val="00951BC8"/>
    <w:rsid w:val="00953D41"/>
    <w:rsid w:val="00961520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31B4"/>
    <w:rsid w:val="009A62AE"/>
    <w:rsid w:val="009B0ADC"/>
    <w:rsid w:val="009B4363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F5E"/>
    <w:rsid w:val="00A13273"/>
    <w:rsid w:val="00A1345E"/>
    <w:rsid w:val="00A17318"/>
    <w:rsid w:val="00A232DA"/>
    <w:rsid w:val="00A30361"/>
    <w:rsid w:val="00A374DE"/>
    <w:rsid w:val="00A379C9"/>
    <w:rsid w:val="00A4215F"/>
    <w:rsid w:val="00A45A93"/>
    <w:rsid w:val="00A615F9"/>
    <w:rsid w:val="00A735A2"/>
    <w:rsid w:val="00A74737"/>
    <w:rsid w:val="00A76950"/>
    <w:rsid w:val="00A810AD"/>
    <w:rsid w:val="00A814E0"/>
    <w:rsid w:val="00A91D3F"/>
    <w:rsid w:val="00A943EF"/>
    <w:rsid w:val="00A94519"/>
    <w:rsid w:val="00A94F24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AC4"/>
    <w:rsid w:val="00B06D4F"/>
    <w:rsid w:val="00B077CC"/>
    <w:rsid w:val="00B13962"/>
    <w:rsid w:val="00B1596C"/>
    <w:rsid w:val="00B15F43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2460"/>
    <w:rsid w:val="00BF1295"/>
    <w:rsid w:val="00BF3F61"/>
    <w:rsid w:val="00BF68BA"/>
    <w:rsid w:val="00C0044C"/>
    <w:rsid w:val="00C00BB7"/>
    <w:rsid w:val="00C03119"/>
    <w:rsid w:val="00C04E90"/>
    <w:rsid w:val="00C212B3"/>
    <w:rsid w:val="00C21FCE"/>
    <w:rsid w:val="00C23FEB"/>
    <w:rsid w:val="00C31382"/>
    <w:rsid w:val="00C3562A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90842"/>
    <w:rsid w:val="00C91240"/>
    <w:rsid w:val="00C93E29"/>
    <w:rsid w:val="00CA11A4"/>
    <w:rsid w:val="00CA5912"/>
    <w:rsid w:val="00CB2380"/>
    <w:rsid w:val="00CB24E1"/>
    <w:rsid w:val="00CB636B"/>
    <w:rsid w:val="00CB6453"/>
    <w:rsid w:val="00CC0577"/>
    <w:rsid w:val="00CC3641"/>
    <w:rsid w:val="00CD4A76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33660"/>
    <w:rsid w:val="00D4535B"/>
    <w:rsid w:val="00D4792D"/>
    <w:rsid w:val="00D60C6F"/>
    <w:rsid w:val="00D62929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A59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767F"/>
    <w:rsid w:val="00F30F38"/>
    <w:rsid w:val="00F43805"/>
    <w:rsid w:val="00F55F2F"/>
    <w:rsid w:val="00F56EE5"/>
    <w:rsid w:val="00F63539"/>
    <w:rsid w:val="00F73B77"/>
    <w:rsid w:val="00F73FBA"/>
    <w:rsid w:val="00F8348B"/>
    <w:rsid w:val="00F925EF"/>
    <w:rsid w:val="00F935C9"/>
    <w:rsid w:val="00F94460"/>
    <w:rsid w:val="00FA02BB"/>
    <w:rsid w:val="00FA5586"/>
    <w:rsid w:val="00FA5D6E"/>
    <w:rsid w:val="00FB0FA6"/>
    <w:rsid w:val="00FB3A7E"/>
    <w:rsid w:val="00FB6869"/>
    <w:rsid w:val="00FB7139"/>
    <w:rsid w:val="00FC1BCD"/>
    <w:rsid w:val="00FC2781"/>
    <w:rsid w:val="00FC4756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2</cp:revision>
  <cp:lastPrinted>2023-11-01T06:17:00Z</cp:lastPrinted>
  <dcterms:created xsi:type="dcterms:W3CDTF">2023-12-25T02:12:00Z</dcterms:created>
  <dcterms:modified xsi:type="dcterms:W3CDTF">2023-12-25T02:12:00Z</dcterms:modified>
</cp:coreProperties>
</file>