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8" w:rsidRPr="00B9175D" w:rsidRDefault="00464D48" w:rsidP="008832A9">
      <w:pPr>
        <w:pStyle w:val="a3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B9175D">
        <w:rPr>
          <w:rFonts w:cs="Arial"/>
          <w:spacing w:val="100"/>
          <w:sz w:val="24"/>
          <w:szCs w:val="24"/>
        </w:rPr>
        <w:t>Красноярский край</w:t>
      </w:r>
    </w:p>
    <w:p w:rsidR="00464D48" w:rsidRPr="00B9175D" w:rsidRDefault="00464D48" w:rsidP="00464D48">
      <w:pPr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</w:p>
    <w:p w:rsidR="00464D48" w:rsidRPr="00B9175D" w:rsidRDefault="00464D48" w:rsidP="00464D48">
      <w:pPr>
        <w:pStyle w:val="3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 xml:space="preserve"> АДМИНИСТРАЦИЯ  ПОСЕЛКА БАЛАХТА</w:t>
      </w:r>
    </w:p>
    <w:p w:rsidR="00464D48" w:rsidRPr="00B9175D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B9175D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  <w:r w:rsidRPr="00B9175D">
        <w:rPr>
          <w:rFonts w:ascii="Arial" w:hAnsi="Arial" w:cs="Arial"/>
          <w:b/>
          <w:sz w:val="24"/>
          <w:szCs w:val="24"/>
        </w:rPr>
        <w:t>ПОСТАНОВЛЕНИЕ</w:t>
      </w:r>
    </w:p>
    <w:p w:rsidR="00464D48" w:rsidRPr="00B9175D" w:rsidRDefault="00464D48" w:rsidP="00464D48">
      <w:pPr>
        <w:tabs>
          <w:tab w:val="left" w:pos="-2410"/>
        </w:tabs>
        <w:jc w:val="center"/>
        <w:rPr>
          <w:rFonts w:ascii="Arial" w:hAnsi="Arial" w:cs="Arial"/>
          <w:b/>
          <w:sz w:val="24"/>
          <w:szCs w:val="24"/>
        </w:rPr>
      </w:pPr>
    </w:p>
    <w:p w:rsidR="00464D48" w:rsidRPr="00B9175D" w:rsidRDefault="00736F5D" w:rsidP="00464D48">
      <w:pPr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 xml:space="preserve">  </w:t>
      </w:r>
      <w:r w:rsidR="00A742DF" w:rsidRPr="00B9175D">
        <w:rPr>
          <w:rFonts w:ascii="Arial" w:hAnsi="Arial" w:cs="Arial"/>
          <w:sz w:val="24"/>
          <w:szCs w:val="24"/>
        </w:rPr>
        <w:t>о</w:t>
      </w:r>
      <w:r w:rsidR="00464D48" w:rsidRPr="00B9175D">
        <w:rPr>
          <w:rFonts w:ascii="Arial" w:hAnsi="Arial" w:cs="Arial"/>
          <w:sz w:val="24"/>
          <w:szCs w:val="24"/>
        </w:rPr>
        <w:t>т</w:t>
      </w:r>
      <w:r w:rsidR="00A742DF" w:rsidRPr="00B9175D">
        <w:rPr>
          <w:rFonts w:ascii="Arial" w:hAnsi="Arial" w:cs="Arial"/>
          <w:sz w:val="24"/>
          <w:szCs w:val="24"/>
        </w:rPr>
        <w:t xml:space="preserve"> 2</w:t>
      </w:r>
      <w:r w:rsidR="00711C2E" w:rsidRPr="00B9175D">
        <w:rPr>
          <w:rFonts w:ascii="Arial" w:hAnsi="Arial" w:cs="Arial"/>
          <w:sz w:val="24"/>
          <w:szCs w:val="24"/>
        </w:rPr>
        <w:t>5</w:t>
      </w:r>
      <w:r w:rsidR="00A742DF" w:rsidRPr="00B9175D">
        <w:rPr>
          <w:rFonts w:ascii="Arial" w:hAnsi="Arial" w:cs="Arial"/>
          <w:sz w:val="24"/>
          <w:szCs w:val="24"/>
        </w:rPr>
        <w:t>.02.2019</w:t>
      </w:r>
      <w:r w:rsidR="00464D48" w:rsidRPr="00B9175D">
        <w:rPr>
          <w:rFonts w:ascii="Arial" w:hAnsi="Arial" w:cs="Arial"/>
          <w:sz w:val="24"/>
          <w:szCs w:val="24"/>
        </w:rPr>
        <w:tab/>
      </w:r>
      <w:r w:rsidR="00464D48" w:rsidRPr="00B9175D">
        <w:rPr>
          <w:rFonts w:ascii="Arial" w:hAnsi="Arial" w:cs="Arial"/>
          <w:sz w:val="24"/>
          <w:szCs w:val="24"/>
        </w:rPr>
        <w:tab/>
      </w:r>
      <w:r w:rsidR="00464D48" w:rsidRPr="00B9175D">
        <w:rPr>
          <w:rFonts w:ascii="Arial" w:hAnsi="Arial" w:cs="Arial"/>
          <w:sz w:val="24"/>
          <w:szCs w:val="24"/>
        </w:rPr>
        <w:tab/>
      </w:r>
      <w:r w:rsidR="00B9175D">
        <w:rPr>
          <w:rFonts w:ascii="Arial" w:hAnsi="Arial" w:cs="Arial"/>
          <w:sz w:val="24"/>
          <w:szCs w:val="24"/>
        </w:rPr>
        <w:t xml:space="preserve">      п. Балахта</w:t>
      </w:r>
      <w:r w:rsidR="00B9175D">
        <w:rPr>
          <w:rFonts w:ascii="Arial" w:hAnsi="Arial" w:cs="Arial"/>
          <w:sz w:val="24"/>
          <w:szCs w:val="24"/>
        </w:rPr>
        <w:tab/>
      </w:r>
      <w:r w:rsidR="00B9175D">
        <w:rPr>
          <w:rFonts w:ascii="Arial" w:hAnsi="Arial" w:cs="Arial"/>
          <w:sz w:val="24"/>
          <w:szCs w:val="24"/>
        </w:rPr>
        <w:tab/>
      </w:r>
      <w:r w:rsidR="00B9175D">
        <w:rPr>
          <w:rFonts w:ascii="Arial" w:hAnsi="Arial" w:cs="Arial"/>
          <w:sz w:val="24"/>
          <w:szCs w:val="24"/>
        </w:rPr>
        <w:tab/>
      </w:r>
      <w:r w:rsidR="00B9175D">
        <w:rPr>
          <w:rFonts w:ascii="Arial" w:hAnsi="Arial" w:cs="Arial"/>
          <w:sz w:val="24"/>
          <w:szCs w:val="24"/>
        </w:rPr>
        <w:tab/>
      </w:r>
      <w:r w:rsidR="00B9175D">
        <w:rPr>
          <w:rFonts w:ascii="Arial" w:hAnsi="Arial" w:cs="Arial"/>
          <w:sz w:val="24"/>
          <w:szCs w:val="24"/>
        </w:rPr>
        <w:tab/>
        <w:t xml:space="preserve">    </w:t>
      </w:r>
      <w:r w:rsidR="00464D48" w:rsidRPr="00B9175D">
        <w:rPr>
          <w:rFonts w:ascii="Arial" w:hAnsi="Arial" w:cs="Arial"/>
          <w:sz w:val="24"/>
          <w:szCs w:val="24"/>
        </w:rPr>
        <w:t>№</w:t>
      </w:r>
      <w:r w:rsidR="00A742DF" w:rsidRPr="00B9175D">
        <w:rPr>
          <w:rFonts w:ascii="Arial" w:hAnsi="Arial" w:cs="Arial"/>
          <w:sz w:val="24"/>
          <w:szCs w:val="24"/>
        </w:rPr>
        <w:t xml:space="preserve"> </w:t>
      </w:r>
      <w:r w:rsidR="00711C2E" w:rsidRPr="00B9175D">
        <w:rPr>
          <w:rFonts w:ascii="Arial" w:hAnsi="Arial" w:cs="Arial"/>
          <w:sz w:val="24"/>
          <w:szCs w:val="24"/>
        </w:rPr>
        <w:t>51</w:t>
      </w:r>
      <w:r w:rsidR="00464D48" w:rsidRPr="00B9175D">
        <w:rPr>
          <w:rFonts w:ascii="Arial" w:hAnsi="Arial" w:cs="Arial"/>
          <w:sz w:val="24"/>
          <w:szCs w:val="24"/>
        </w:rPr>
        <w:t xml:space="preserve"> </w:t>
      </w:r>
      <w:r w:rsidR="008A5E2F" w:rsidRPr="00B9175D">
        <w:rPr>
          <w:rFonts w:ascii="Arial" w:hAnsi="Arial" w:cs="Arial"/>
          <w:sz w:val="24"/>
          <w:szCs w:val="24"/>
        </w:rPr>
        <w:t xml:space="preserve"> </w:t>
      </w:r>
    </w:p>
    <w:p w:rsidR="00464D48" w:rsidRPr="00B9175D" w:rsidRDefault="00464D48" w:rsidP="00464D48">
      <w:pPr>
        <w:jc w:val="both"/>
        <w:rPr>
          <w:rFonts w:ascii="Arial" w:hAnsi="Arial" w:cs="Arial"/>
          <w:b/>
          <w:sz w:val="24"/>
          <w:szCs w:val="24"/>
        </w:rPr>
      </w:pPr>
    </w:p>
    <w:p w:rsidR="006A7638" w:rsidRPr="00B9175D" w:rsidRDefault="00056D35" w:rsidP="006A763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9175D">
        <w:rPr>
          <w:rFonts w:ascii="Arial" w:hAnsi="Arial" w:cs="Arial"/>
          <w:b/>
          <w:sz w:val="24"/>
          <w:szCs w:val="24"/>
        </w:rPr>
        <w:t>«</w:t>
      </w:r>
      <w:r w:rsidR="00FB769B" w:rsidRPr="00B9175D">
        <w:rPr>
          <w:rFonts w:ascii="Arial" w:hAnsi="Arial" w:cs="Arial"/>
          <w:b/>
          <w:sz w:val="24"/>
          <w:szCs w:val="24"/>
        </w:rPr>
        <w:t>О</w:t>
      </w:r>
      <w:r w:rsidR="00747F5C" w:rsidRPr="00B9175D">
        <w:rPr>
          <w:rFonts w:ascii="Arial" w:hAnsi="Arial" w:cs="Arial"/>
          <w:b/>
          <w:sz w:val="24"/>
          <w:szCs w:val="24"/>
        </w:rPr>
        <w:t>б утверждении Положения о проведении эвакуационных мероприятий в чрезвычайных ситуациях на территории поселка Балахта</w:t>
      </w:r>
      <w:r w:rsidR="004756AD" w:rsidRPr="00B9175D">
        <w:rPr>
          <w:rFonts w:ascii="Arial" w:hAnsi="Arial" w:cs="Arial"/>
          <w:b/>
          <w:sz w:val="24"/>
          <w:szCs w:val="24"/>
        </w:rPr>
        <w:t>»</w:t>
      </w:r>
    </w:p>
    <w:p w:rsidR="006A7638" w:rsidRPr="00B9175D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A3990" w:rsidRPr="00B9175D" w:rsidRDefault="00A25730" w:rsidP="002A3990">
      <w:pPr>
        <w:pStyle w:val="ConsPlusTitle"/>
        <w:ind w:firstLine="708"/>
        <w:jc w:val="both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B9175D">
        <w:rPr>
          <w:rFonts w:ascii="Arial" w:hAnsi="Arial" w:cs="Arial"/>
          <w:b w:val="0"/>
          <w:bCs/>
          <w:sz w:val="24"/>
          <w:szCs w:val="24"/>
        </w:rPr>
        <w:t>В</w:t>
      </w:r>
      <w:r w:rsidR="00747F5C" w:rsidRPr="00B9175D">
        <w:rPr>
          <w:rFonts w:ascii="Arial" w:hAnsi="Arial" w:cs="Arial"/>
          <w:b w:val="0"/>
          <w:bCs/>
          <w:sz w:val="24"/>
          <w:szCs w:val="24"/>
        </w:rPr>
        <w:t>о исполнение Федеральных законов от 21.12.</w:t>
      </w:r>
      <w:r w:rsidR="002A2D5B" w:rsidRPr="00B9175D">
        <w:rPr>
          <w:rFonts w:ascii="Arial" w:hAnsi="Arial" w:cs="Arial"/>
          <w:b w:val="0"/>
          <w:bCs/>
          <w:sz w:val="24"/>
          <w:szCs w:val="24"/>
        </w:rPr>
        <w:t>1994 № 68-ФЗ «О защите населения и территории от чрезвычайных ситуаций природного и техногенного характера», от 12.02.1998 № 28-ФЗ «О гражданской обороне» от 06.10.2003 № 131-ФЗ «Об общих принципах организации местного</w:t>
      </w:r>
      <w:r w:rsidR="00536DCC" w:rsidRPr="00B9175D">
        <w:rPr>
          <w:rFonts w:ascii="Arial" w:hAnsi="Arial" w:cs="Arial"/>
          <w:b w:val="0"/>
          <w:bCs/>
          <w:sz w:val="24"/>
          <w:szCs w:val="24"/>
        </w:rPr>
        <w:t xml:space="preserve"> самоуправления в Российской Федерации», руководствуясь Постановлением Правительства Красноярского края от 08.02.2011 № 67-П «Об утверждении Положения</w:t>
      </w:r>
      <w:r w:rsidR="000D0FE9" w:rsidRPr="00B9175D">
        <w:rPr>
          <w:rFonts w:ascii="Arial" w:hAnsi="Arial" w:cs="Arial"/>
          <w:b w:val="0"/>
          <w:bCs/>
          <w:sz w:val="24"/>
          <w:szCs w:val="24"/>
        </w:rPr>
        <w:t xml:space="preserve"> о проведении </w:t>
      </w:r>
      <w:r w:rsidR="00B76224" w:rsidRPr="00B9175D">
        <w:rPr>
          <w:rFonts w:ascii="Arial" w:hAnsi="Arial" w:cs="Arial"/>
          <w:b w:val="0"/>
          <w:bCs/>
          <w:sz w:val="24"/>
          <w:szCs w:val="24"/>
        </w:rPr>
        <w:t xml:space="preserve"> эвакуационных мероприятий в чрезвычайных ситуациях межмуниципального и регионального характера», в</w:t>
      </w:r>
      <w:proofErr w:type="gramEnd"/>
      <w:r w:rsidR="00B76224" w:rsidRPr="00B9175D">
        <w:rPr>
          <w:rFonts w:ascii="Arial" w:hAnsi="Arial" w:cs="Arial"/>
          <w:b w:val="0"/>
          <w:bCs/>
          <w:sz w:val="24"/>
          <w:szCs w:val="24"/>
        </w:rPr>
        <w:t xml:space="preserve"> </w:t>
      </w:r>
      <w:proofErr w:type="gramStart"/>
      <w:r w:rsidR="00B76224" w:rsidRPr="00B9175D">
        <w:rPr>
          <w:rFonts w:ascii="Arial" w:hAnsi="Arial" w:cs="Arial"/>
          <w:b w:val="0"/>
          <w:bCs/>
          <w:sz w:val="24"/>
          <w:szCs w:val="24"/>
        </w:rPr>
        <w:t>целях</w:t>
      </w:r>
      <w:proofErr w:type="gramEnd"/>
      <w:r w:rsidR="00B76224" w:rsidRPr="00B9175D">
        <w:rPr>
          <w:rFonts w:ascii="Arial" w:hAnsi="Arial" w:cs="Arial"/>
          <w:b w:val="0"/>
          <w:bCs/>
          <w:sz w:val="24"/>
          <w:szCs w:val="24"/>
        </w:rPr>
        <w:t xml:space="preserve"> организации эвакуации,  размещения эвакуируемых из зон чрезвычайных ситуаций на территории администрации поселка Балахта  в мирное и военное время, </w:t>
      </w:r>
      <w:r w:rsidR="00056D35" w:rsidRPr="00B9175D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A3990" w:rsidRPr="00B9175D">
        <w:rPr>
          <w:rFonts w:ascii="Arial" w:hAnsi="Arial" w:cs="Arial"/>
          <w:b w:val="0"/>
          <w:bCs/>
          <w:sz w:val="24"/>
          <w:szCs w:val="24"/>
        </w:rPr>
        <w:t>руководствуясь статьёй  19 Устава поселка Балахта,</w:t>
      </w:r>
    </w:p>
    <w:p w:rsidR="00620A44" w:rsidRPr="00B9175D" w:rsidRDefault="00620A44" w:rsidP="002A3990">
      <w:pPr>
        <w:ind w:firstLine="709"/>
        <w:jc w:val="center"/>
        <w:rPr>
          <w:rFonts w:ascii="Arial" w:hAnsi="Arial" w:cs="Arial"/>
          <w:color w:val="3B2D36"/>
          <w:sz w:val="24"/>
          <w:szCs w:val="24"/>
          <w:shd w:val="clear" w:color="auto" w:fill="EFF4F9"/>
        </w:rPr>
      </w:pPr>
    </w:p>
    <w:p w:rsidR="006A7638" w:rsidRPr="00B9175D" w:rsidRDefault="006A7638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B9175D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2A3990" w:rsidRPr="00B9175D" w:rsidRDefault="002A3990" w:rsidP="002A399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224" w:rsidRPr="00B9175D" w:rsidRDefault="00B76224" w:rsidP="00005CD9">
      <w:pPr>
        <w:pStyle w:val="af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9175D">
        <w:rPr>
          <w:rFonts w:ascii="Arial" w:hAnsi="Arial" w:cs="Arial"/>
          <w:bCs/>
          <w:sz w:val="24"/>
          <w:szCs w:val="24"/>
        </w:rPr>
        <w:t xml:space="preserve">Утвердить Положение о проведении эвакуационных мероприятий в чрезвычайных ситуациях на территории  администрации поселка Балахта согласно Приложению. </w:t>
      </w:r>
    </w:p>
    <w:p w:rsidR="006A7638" w:rsidRPr="00B9175D" w:rsidRDefault="00B76224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175D">
        <w:rPr>
          <w:rFonts w:ascii="Arial" w:hAnsi="Arial" w:cs="Arial"/>
          <w:bCs/>
          <w:sz w:val="24"/>
          <w:szCs w:val="24"/>
        </w:rPr>
        <w:t>2</w:t>
      </w:r>
      <w:r w:rsidR="006A7638" w:rsidRPr="00B9175D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6A7638" w:rsidRPr="00B9175D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6A7638" w:rsidRPr="00B9175D">
        <w:rPr>
          <w:rFonts w:ascii="Arial" w:hAnsi="Arial" w:cs="Arial"/>
          <w:bCs/>
          <w:sz w:val="24"/>
          <w:szCs w:val="24"/>
        </w:rPr>
        <w:t xml:space="preserve"> </w:t>
      </w:r>
      <w:r w:rsidR="009D463C" w:rsidRPr="00B9175D">
        <w:rPr>
          <w:rFonts w:ascii="Arial" w:hAnsi="Arial" w:cs="Arial"/>
          <w:bCs/>
          <w:sz w:val="24"/>
          <w:szCs w:val="24"/>
        </w:rPr>
        <w:t>выполнением</w:t>
      </w:r>
      <w:r w:rsidR="002A3990" w:rsidRPr="00B9175D">
        <w:rPr>
          <w:rFonts w:ascii="Arial" w:hAnsi="Arial" w:cs="Arial"/>
          <w:bCs/>
          <w:sz w:val="24"/>
          <w:szCs w:val="24"/>
        </w:rPr>
        <w:t xml:space="preserve"> настоящего п</w:t>
      </w:r>
      <w:r w:rsidR="006A7638" w:rsidRPr="00B9175D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2A3990" w:rsidRPr="00B9175D">
        <w:rPr>
          <w:rFonts w:ascii="Arial" w:hAnsi="Arial" w:cs="Arial"/>
          <w:bCs/>
          <w:sz w:val="24"/>
          <w:szCs w:val="24"/>
        </w:rPr>
        <w:t>оставляю за собой</w:t>
      </w:r>
      <w:r w:rsidR="006A7638" w:rsidRPr="00B9175D">
        <w:rPr>
          <w:rFonts w:ascii="Arial" w:hAnsi="Arial" w:cs="Arial"/>
          <w:bCs/>
          <w:sz w:val="24"/>
          <w:szCs w:val="24"/>
        </w:rPr>
        <w:t>.</w:t>
      </w:r>
    </w:p>
    <w:p w:rsidR="002A3990" w:rsidRPr="00B9175D" w:rsidRDefault="00B76224" w:rsidP="002A39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bCs/>
          <w:sz w:val="24"/>
          <w:szCs w:val="24"/>
        </w:rPr>
        <w:t>3</w:t>
      </w:r>
      <w:r w:rsidR="006A7638" w:rsidRPr="00B9175D">
        <w:rPr>
          <w:rFonts w:ascii="Arial" w:hAnsi="Arial" w:cs="Arial"/>
          <w:bCs/>
          <w:sz w:val="24"/>
          <w:szCs w:val="24"/>
        </w:rPr>
        <w:t xml:space="preserve">. </w:t>
      </w:r>
      <w:r w:rsidR="002A3990" w:rsidRPr="00B9175D">
        <w:rPr>
          <w:rFonts w:ascii="Arial" w:hAnsi="Arial" w:cs="Arial"/>
          <w:sz w:val="24"/>
          <w:szCs w:val="24"/>
        </w:rPr>
        <w:t xml:space="preserve">Постановление вступает в силу со дня его официального опубликования в газете «Сельская новь» и подлежит  размещению на официальном сайте администрации поселка Балахта </w:t>
      </w:r>
      <w:r w:rsidR="002A3990" w:rsidRPr="00B9175D">
        <w:rPr>
          <w:rFonts w:ascii="Arial" w:hAnsi="Arial" w:cs="Arial"/>
          <w:sz w:val="24"/>
          <w:szCs w:val="24"/>
          <w:lang w:val="en-US"/>
        </w:rPr>
        <w:t>http</w:t>
      </w:r>
      <w:r w:rsidR="002A3990" w:rsidRPr="00B9175D">
        <w:rPr>
          <w:rFonts w:ascii="Arial" w:hAnsi="Arial" w:cs="Arial"/>
          <w:sz w:val="24"/>
          <w:szCs w:val="24"/>
        </w:rPr>
        <w:t>:\\</w:t>
      </w:r>
      <w:r w:rsidR="002A3990" w:rsidRPr="00B9175D">
        <w:rPr>
          <w:rFonts w:ascii="Arial" w:hAnsi="Arial" w:cs="Arial"/>
          <w:sz w:val="24"/>
          <w:szCs w:val="24"/>
          <w:lang w:val="en-US"/>
        </w:rPr>
        <w:t>bdu</w:t>
      </w:r>
      <w:r w:rsidR="002A3990" w:rsidRPr="00B9175D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B9175D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B9175D">
        <w:rPr>
          <w:rFonts w:ascii="Arial" w:hAnsi="Arial" w:cs="Arial"/>
          <w:sz w:val="24"/>
          <w:szCs w:val="24"/>
        </w:rPr>
        <w:t>. (</w:t>
      </w:r>
      <w:proofErr w:type="spellStart"/>
      <w:r w:rsidR="002A3990" w:rsidRPr="00B9175D">
        <w:rPr>
          <w:rFonts w:ascii="Arial" w:hAnsi="Arial" w:cs="Arial"/>
          <w:sz w:val="24"/>
          <w:szCs w:val="24"/>
          <w:lang w:val="en-US"/>
        </w:rPr>
        <w:t>balahta</w:t>
      </w:r>
      <w:proofErr w:type="spellEnd"/>
      <w:r w:rsidR="002A3990" w:rsidRPr="00B9175D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B9175D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2A3990" w:rsidRPr="00B9175D">
        <w:rPr>
          <w:rFonts w:ascii="Arial" w:hAnsi="Arial" w:cs="Arial"/>
          <w:sz w:val="24"/>
          <w:szCs w:val="24"/>
        </w:rPr>
        <w:t>.</w:t>
      </w:r>
      <w:proofErr w:type="spellStart"/>
      <w:r w:rsidR="002A3990" w:rsidRPr="00B9175D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2A3990" w:rsidRPr="00B9175D">
        <w:rPr>
          <w:rFonts w:ascii="Arial" w:hAnsi="Arial" w:cs="Arial"/>
          <w:sz w:val="24"/>
          <w:szCs w:val="24"/>
        </w:rPr>
        <w:t>).</w:t>
      </w:r>
    </w:p>
    <w:p w:rsidR="006A7638" w:rsidRPr="00B9175D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B9175D" w:rsidRDefault="006A7638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3990" w:rsidRPr="00B9175D" w:rsidRDefault="002A3990" w:rsidP="006A76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A7638" w:rsidRPr="00B9175D" w:rsidRDefault="006A7638" w:rsidP="006A76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B9175D">
        <w:rPr>
          <w:rFonts w:ascii="Arial" w:hAnsi="Arial" w:cs="Arial"/>
          <w:bCs/>
          <w:sz w:val="24"/>
          <w:szCs w:val="24"/>
        </w:rPr>
        <w:t xml:space="preserve">Глава </w:t>
      </w:r>
      <w:r w:rsidR="002A3990" w:rsidRPr="00B9175D">
        <w:rPr>
          <w:rFonts w:ascii="Arial" w:hAnsi="Arial" w:cs="Arial"/>
          <w:bCs/>
          <w:sz w:val="24"/>
          <w:szCs w:val="24"/>
        </w:rPr>
        <w:t xml:space="preserve">поселка Балахта                                                               </w:t>
      </w:r>
      <w:r w:rsidR="00B9175D">
        <w:rPr>
          <w:rFonts w:ascii="Arial" w:hAnsi="Arial" w:cs="Arial"/>
          <w:bCs/>
          <w:sz w:val="24"/>
          <w:szCs w:val="24"/>
        </w:rPr>
        <w:t xml:space="preserve">          </w:t>
      </w:r>
      <w:r w:rsidR="002A3990" w:rsidRPr="00B9175D">
        <w:rPr>
          <w:rFonts w:ascii="Arial" w:hAnsi="Arial" w:cs="Arial"/>
          <w:bCs/>
          <w:sz w:val="24"/>
          <w:szCs w:val="24"/>
        </w:rPr>
        <w:t>С.В. Антонов</w:t>
      </w:r>
    </w:p>
    <w:p w:rsidR="006A7638" w:rsidRPr="00B9175D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76224" w:rsidRPr="00B9175D" w:rsidRDefault="00B76224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76224" w:rsidRPr="00B9175D" w:rsidRDefault="00B76224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76224" w:rsidRPr="00B9175D" w:rsidRDefault="00B76224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A7638" w:rsidRPr="00B9175D" w:rsidRDefault="006A7638" w:rsidP="006A763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A742DF" w:rsidRPr="00B9175D" w:rsidRDefault="00A742DF" w:rsidP="00507B4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B9175D" w:rsidRDefault="00A742DF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B9175D">
        <w:rPr>
          <w:rFonts w:ascii="Arial" w:hAnsi="Arial" w:cs="Arial"/>
          <w:iCs/>
          <w:sz w:val="24"/>
          <w:szCs w:val="24"/>
        </w:rPr>
        <w:tab/>
      </w:r>
      <w:r w:rsidR="00711C2E" w:rsidRPr="00B9175D">
        <w:rPr>
          <w:rFonts w:ascii="Arial" w:hAnsi="Arial" w:cs="Arial"/>
          <w:iCs/>
          <w:sz w:val="24"/>
          <w:szCs w:val="24"/>
        </w:rPr>
        <w:t xml:space="preserve">                                </w:t>
      </w:r>
    </w:p>
    <w:p w:rsidR="00B9175D" w:rsidRDefault="00B9175D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B9175D" w:rsidRDefault="00B9175D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B9175D" w:rsidRDefault="00B9175D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B9175D" w:rsidRDefault="00B9175D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B9175D" w:rsidRDefault="00B9175D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B9175D" w:rsidRDefault="00B9175D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B9175D" w:rsidRDefault="00B9175D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B9175D" w:rsidRDefault="00B9175D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B9175D" w:rsidRDefault="00B9175D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</w:p>
    <w:p w:rsidR="00507B4C" w:rsidRPr="00B9175D" w:rsidRDefault="00B9175D" w:rsidP="00A742DF">
      <w:pPr>
        <w:tabs>
          <w:tab w:val="left" w:pos="544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6A7638" w:rsidRPr="00B9175D">
        <w:rPr>
          <w:rFonts w:ascii="Arial" w:hAnsi="Arial" w:cs="Arial"/>
          <w:iCs/>
          <w:sz w:val="24"/>
          <w:szCs w:val="24"/>
        </w:rPr>
        <w:t>Приложение</w:t>
      </w:r>
      <w:r w:rsidR="00D06FD3" w:rsidRPr="00B9175D">
        <w:rPr>
          <w:rFonts w:ascii="Arial" w:hAnsi="Arial" w:cs="Arial"/>
          <w:iCs/>
          <w:sz w:val="24"/>
          <w:szCs w:val="24"/>
        </w:rPr>
        <w:t xml:space="preserve"> </w:t>
      </w:r>
    </w:p>
    <w:p w:rsidR="006A7638" w:rsidRPr="00B9175D" w:rsidRDefault="00711C2E" w:rsidP="00711C2E">
      <w:pPr>
        <w:tabs>
          <w:tab w:val="left" w:pos="3420"/>
          <w:tab w:val="left" w:pos="5415"/>
          <w:tab w:val="right" w:pos="9355"/>
        </w:tabs>
        <w:autoSpaceDE w:val="0"/>
        <w:autoSpaceDN w:val="0"/>
        <w:adjustRightInd w:val="0"/>
        <w:outlineLvl w:val="0"/>
        <w:rPr>
          <w:rFonts w:ascii="Arial" w:hAnsi="Arial" w:cs="Arial"/>
          <w:iCs/>
          <w:sz w:val="24"/>
          <w:szCs w:val="24"/>
        </w:rPr>
      </w:pPr>
      <w:r w:rsidRPr="00B9175D">
        <w:rPr>
          <w:rFonts w:ascii="Arial" w:hAnsi="Arial" w:cs="Arial"/>
          <w:iCs/>
          <w:sz w:val="24"/>
          <w:szCs w:val="24"/>
        </w:rPr>
        <w:t xml:space="preserve">                                </w:t>
      </w:r>
      <w:r w:rsidR="00526D27" w:rsidRPr="00B9175D">
        <w:rPr>
          <w:rFonts w:ascii="Arial" w:hAnsi="Arial" w:cs="Arial"/>
          <w:iCs/>
          <w:sz w:val="24"/>
          <w:szCs w:val="24"/>
        </w:rPr>
        <w:t xml:space="preserve"> </w:t>
      </w:r>
      <w:r w:rsidRPr="00B9175D">
        <w:rPr>
          <w:rFonts w:ascii="Arial" w:hAnsi="Arial" w:cs="Arial"/>
          <w:iCs/>
          <w:sz w:val="24"/>
          <w:szCs w:val="24"/>
        </w:rPr>
        <w:t xml:space="preserve">            </w:t>
      </w:r>
      <w:r w:rsidR="006A7638" w:rsidRPr="00B9175D">
        <w:rPr>
          <w:rFonts w:ascii="Arial" w:hAnsi="Arial" w:cs="Arial"/>
          <w:iCs/>
          <w:sz w:val="24"/>
          <w:szCs w:val="24"/>
        </w:rPr>
        <w:t xml:space="preserve">к </w:t>
      </w:r>
      <w:r w:rsidR="00526D27" w:rsidRPr="00B9175D">
        <w:rPr>
          <w:rFonts w:ascii="Arial" w:hAnsi="Arial" w:cs="Arial"/>
          <w:iCs/>
          <w:sz w:val="24"/>
          <w:szCs w:val="24"/>
        </w:rPr>
        <w:t>п</w:t>
      </w:r>
      <w:r w:rsidR="006A7638" w:rsidRPr="00B9175D">
        <w:rPr>
          <w:rFonts w:ascii="Arial" w:hAnsi="Arial" w:cs="Arial"/>
          <w:iCs/>
          <w:sz w:val="24"/>
          <w:szCs w:val="24"/>
        </w:rPr>
        <w:t>остановлению</w:t>
      </w:r>
      <w:r w:rsidR="00526D27" w:rsidRPr="00B9175D">
        <w:rPr>
          <w:rFonts w:ascii="Arial" w:hAnsi="Arial" w:cs="Arial"/>
          <w:iCs/>
          <w:sz w:val="24"/>
          <w:szCs w:val="24"/>
        </w:rPr>
        <w:t xml:space="preserve"> </w:t>
      </w:r>
      <w:r w:rsidRPr="00B9175D">
        <w:rPr>
          <w:rFonts w:ascii="Arial" w:hAnsi="Arial" w:cs="Arial"/>
          <w:iCs/>
          <w:sz w:val="24"/>
          <w:szCs w:val="24"/>
        </w:rPr>
        <w:t xml:space="preserve"> </w:t>
      </w:r>
      <w:r w:rsidR="00526D27" w:rsidRPr="00B9175D">
        <w:rPr>
          <w:rFonts w:ascii="Arial" w:hAnsi="Arial" w:cs="Arial"/>
          <w:iCs/>
          <w:sz w:val="24"/>
          <w:szCs w:val="24"/>
        </w:rPr>
        <w:t>администрации поселка Балахта</w:t>
      </w:r>
    </w:p>
    <w:p w:rsidR="006A7638" w:rsidRPr="00B9175D" w:rsidRDefault="00526D27" w:rsidP="00A742D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iCs/>
          <w:sz w:val="24"/>
          <w:szCs w:val="24"/>
        </w:rPr>
        <w:t xml:space="preserve">                                         </w:t>
      </w:r>
      <w:r w:rsidR="006A7638" w:rsidRPr="00B9175D">
        <w:rPr>
          <w:rFonts w:ascii="Arial" w:hAnsi="Arial" w:cs="Arial"/>
          <w:iCs/>
          <w:sz w:val="24"/>
          <w:szCs w:val="24"/>
        </w:rPr>
        <w:t xml:space="preserve">от </w:t>
      </w:r>
      <w:r w:rsidR="00A742DF" w:rsidRPr="00B9175D">
        <w:rPr>
          <w:rFonts w:ascii="Arial" w:hAnsi="Arial" w:cs="Arial"/>
          <w:iCs/>
          <w:sz w:val="24"/>
          <w:szCs w:val="24"/>
        </w:rPr>
        <w:t>2</w:t>
      </w:r>
      <w:r w:rsidR="00711C2E" w:rsidRPr="00B9175D">
        <w:rPr>
          <w:rFonts w:ascii="Arial" w:hAnsi="Arial" w:cs="Arial"/>
          <w:iCs/>
          <w:sz w:val="24"/>
          <w:szCs w:val="24"/>
        </w:rPr>
        <w:t>5</w:t>
      </w:r>
      <w:r w:rsidR="00A742DF" w:rsidRPr="00B9175D">
        <w:rPr>
          <w:rFonts w:ascii="Arial" w:hAnsi="Arial" w:cs="Arial"/>
          <w:iCs/>
          <w:sz w:val="24"/>
          <w:szCs w:val="24"/>
        </w:rPr>
        <w:t>.02.2019</w:t>
      </w:r>
      <w:r w:rsidR="006A7638" w:rsidRPr="00B9175D">
        <w:rPr>
          <w:rFonts w:ascii="Arial" w:hAnsi="Arial" w:cs="Arial"/>
          <w:iCs/>
          <w:sz w:val="24"/>
          <w:szCs w:val="24"/>
        </w:rPr>
        <w:t xml:space="preserve"> № </w:t>
      </w:r>
      <w:r w:rsidR="00711C2E" w:rsidRPr="00B9175D">
        <w:rPr>
          <w:rFonts w:ascii="Arial" w:hAnsi="Arial" w:cs="Arial"/>
          <w:iCs/>
          <w:sz w:val="24"/>
          <w:szCs w:val="24"/>
        </w:rPr>
        <w:t>51</w:t>
      </w:r>
    </w:p>
    <w:p w:rsidR="006A7638" w:rsidRPr="00B9175D" w:rsidRDefault="006A7638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:rsidR="00B76224" w:rsidRPr="00B9175D" w:rsidRDefault="00B76224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Положение</w:t>
      </w:r>
    </w:p>
    <w:p w:rsidR="00B76224" w:rsidRPr="00B9175D" w:rsidRDefault="00B76224" w:rsidP="006A7638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 проведении эвакуационных мероприятий в чрезвычайных ситуациях на территории муниципального образования поселок Балахта</w:t>
      </w:r>
    </w:p>
    <w:p w:rsidR="00B76224" w:rsidRPr="00B9175D" w:rsidRDefault="00B76224" w:rsidP="00B76224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B76224" w:rsidRPr="00B9175D" w:rsidRDefault="00B76224" w:rsidP="00B76224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B9175D">
        <w:rPr>
          <w:rFonts w:ascii="Arial" w:hAnsi="Arial" w:cs="Arial"/>
          <w:b/>
          <w:sz w:val="24"/>
          <w:szCs w:val="24"/>
        </w:rPr>
        <w:t>1. ОБЩИЕ ПОЛОЖЕНИЯ</w:t>
      </w:r>
    </w:p>
    <w:p w:rsidR="00B76224" w:rsidRPr="00B9175D" w:rsidRDefault="00B76224" w:rsidP="00B7622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1.1. Настоящее Положение о проведении эвакуационных мероприятий в чрезвычайных ситуациях на территории муниципального образования поселок Балахта (далее - Положение) определяет порядок организации и проведения эвакуационных мероприятий при угрозе возникновения или при возникновении чрезвычайных ситуаций (далее - ЧС).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B9175D">
        <w:rPr>
          <w:rFonts w:ascii="Arial" w:hAnsi="Arial" w:cs="Arial"/>
          <w:sz w:val="24"/>
          <w:szCs w:val="24"/>
        </w:rPr>
        <w:t>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</w:t>
      </w:r>
      <w:proofErr w:type="gramEnd"/>
      <w:r w:rsidRPr="00B9175D">
        <w:rPr>
          <w:rFonts w:ascii="Arial" w:hAnsi="Arial" w:cs="Arial"/>
          <w:sz w:val="24"/>
          <w:szCs w:val="24"/>
        </w:rPr>
        <w:t xml:space="preserve">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175D">
        <w:rPr>
          <w:rFonts w:ascii="Arial" w:hAnsi="Arial" w:cs="Arial"/>
          <w:sz w:val="24"/>
          <w:szCs w:val="24"/>
        </w:rPr>
        <w:t>Жизнеобеспечение населения в ЧС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ЧС, на маршрутах их эвакуации и в местах размещения эвакуированных по нормам и нормативам для условий ЧС, разработанным</w:t>
      </w:r>
      <w:proofErr w:type="gramEnd"/>
      <w:r w:rsidRPr="00B9175D">
        <w:rPr>
          <w:rFonts w:ascii="Arial" w:hAnsi="Arial" w:cs="Arial"/>
          <w:sz w:val="24"/>
          <w:szCs w:val="24"/>
        </w:rPr>
        <w:t xml:space="preserve"> и утвержденным в установленном порядке.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Первоочередное жизнеобеспечение населения в зоне ЧС - своевременное удовлетворение первоочередных потребностей населения в зоне ЧС.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1.3. 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1.4. Эвакуационные мероприятия включают: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эвакуацию (отселение) населения при ЧС;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жизнеобеспечение населения в ЧС;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эвакуацию материальных и культурных ценностей.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B9175D">
        <w:rPr>
          <w:rFonts w:ascii="Arial" w:hAnsi="Arial" w:cs="Arial"/>
          <w:sz w:val="24"/>
          <w:szCs w:val="24"/>
        </w:rPr>
        <w:t>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</w:t>
      </w:r>
      <w:proofErr w:type="gramEnd"/>
      <w:r w:rsidRPr="00B9175D">
        <w:rPr>
          <w:rFonts w:ascii="Arial" w:hAnsi="Arial" w:cs="Arial"/>
          <w:sz w:val="24"/>
          <w:szCs w:val="24"/>
        </w:rPr>
        <w:t xml:space="preserve"> (выводимого) населения, временем и срочностью проведения эвакуационных мероприятий.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1.6.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lastRenderedPageBreak/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Экстренная (безотлагательная) эвакуация (отселение) населения проводится в случае возникновения ЧС.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1.7.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Общая эвакуация предполагает вывоз (вывод) всех категорий населения из зоны ЧС.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175D">
        <w:rPr>
          <w:rFonts w:ascii="Arial" w:hAnsi="Arial" w:cs="Arial"/>
          <w:sz w:val="24"/>
          <w:szCs w:val="24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воспитанников детских домов, ведомственных детских садов, пенсионеров, содержащихся в домах инвалидов и ветеранов, совместно с обслуживающим персоналом и членами их семей).</w:t>
      </w:r>
      <w:proofErr w:type="gramEnd"/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B9175D">
        <w:rPr>
          <w:rFonts w:ascii="Arial" w:hAnsi="Arial" w:cs="Arial"/>
          <w:sz w:val="24"/>
          <w:szCs w:val="24"/>
        </w:rPr>
        <w:t>Основанием для принятия решения о проведении эвакуационных мероприятий является наличие угрозы жизни и здоровью людей, оцениваемой по заранее установленным для каждого вида опасности критериям, определенным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  <w:proofErr w:type="gramEnd"/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1.9. Население, эвакуированное (отселенное) в безопасные районы, временно размещается в общественных и административных зданиях независимо от форм собственности и ведомственной принадлежности в соответствии с законодательством Российской Федерации.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В летнее время возможно кратковременное размещение населения в палатках.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 xml:space="preserve">1.10. Право принятия решения о проведении эвакуационных мероприятий принадлежит главе </w:t>
      </w:r>
      <w:r w:rsidR="00A12E58" w:rsidRPr="00B9175D">
        <w:rPr>
          <w:rFonts w:ascii="Arial" w:hAnsi="Arial" w:cs="Arial"/>
          <w:sz w:val="24"/>
          <w:szCs w:val="24"/>
        </w:rPr>
        <w:t>администрации поселка Балахта</w:t>
      </w:r>
      <w:r w:rsidRPr="00B9175D">
        <w:rPr>
          <w:rFonts w:ascii="Arial" w:hAnsi="Arial" w:cs="Arial"/>
          <w:sz w:val="24"/>
          <w:szCs w:val="24"/>
        </w:rPr>
        <w:t>.</w:t>
      </w:r>
    </w:p>
    <w:p w:rsidR="00B76224" w:rsidRPr="00B9175D" w:rsidRDefault="00B76224" w:rsidP="00B76224">
      <w:pPr>
        <w:pStyle w:val="af2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  <w:r w:rsidRPr="00B9175D">
        <w:rPr>
          <w:rFonts w:ascii="Arial" w:hAnsi="Arial" w:cs="Arial"/>
          <w:color w:val="000000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1.11.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1.12. Эвакуация (отселение) населения планируется, организуется и проводится по производственно-территориальному принципу: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из зон ЧС рабочих, служащих, обучающихся образовательных учреждений - от мест расположения учреждений, организаций ответственными должностными лицами учреждений, организаций;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из зон ЧС воспитанников детских домов, ведомственных детских садов, пенсионеров, содержащихся в домах инвалидов и ветеранов, совместно с обслуживающим персоналом - от мест расположения учреждений ответственными должностными лицами учреждений;</w:t>
      </w:r>
    </w:p>
    <w:p w:rsidR="00B76224" w:rsidRPr="00B9175D" w:rsidRDefault="00B76224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lastRenderedPageBreak/>
        <w:t>из жилых домов - по месту жительства эвакуационными комиссиями совместно с товариществом собственников жилья (жилищным кооперативом, управляющей организацией).</w:t>
      </w:r>
    </w:p>
    <w:p w:rsidR="00A12E58" w:rsidRPr="00B9175D" w:rsidRDefault="00A12E58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9175D">
        <w:rPr>
          <w:rFonts w:ascii="Arial" w:hAnsi="Arial" w:cs="Arial"/>
          <w:b/>
          <w:sz w:val="24"/>
          <w:szCs w:val="24"/>
        </w:rPr>
        <w:t>2. ЭВАКУАЦИОННЫЕ ОРГАНЫ И ИХ ЗАДАЧИ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2.1. Организация и проведение эвакуационных мероприятий осуществляется эвакуационной комиссией администрации поселка Балахта.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2.2. К эвакуационным органам, создаваемым заблаговременно, относятся: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эвакуационные комиссии;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пункты сбора населения (далее - ПС);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пункты временного размещения населения (далее - ПВР);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пункты посадки населения на автотранспорт (далее - ПП).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2.3. Основными задачами эвакуационных органов являются: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планирование эвакуации (отселения) населения;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планирование эвакуации материальных и культурных ценностей;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планирование приема, размещения эвакуированного (отселенного) населения;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организация и осуществление контроля жизнеобеспечения эвакуируемого (отселяемого) населения;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организация и контроль подготовки и проведения эвакуации (отселения) населения;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организация приема и размещения эвакуируемого (отселяемого) населения;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организация и контроль автотранспортного обеспечения эвакуационных мероприятий.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безопасные районы.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2.5. ПВР создаются для организации приема и временного (не более 1 - 3 суток)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 поселок Балахта.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Основными задачами ПВР при повседневной деятельности являются: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разработка документации, необходимой для организации работы ПВР;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заблаговременная подготовка помещений, инвентаря и сре</w:t>
      </w:r>
      <w:proofErr w:type="gramStart"/>
      <w:r w:rsidRPr="00B9175D">
        <w:rPr>
          <w:rFonts w:ascii="Arial" w:hAnsi="Arial" w:cs="Arial"/>
          <w:sz w:val="24"/>
          <w:szCs w:val="24"/>
        </w:rPr>
        <w:t>дств св</w:t>
      </w:r>
      <w:proofErr w:type="gramEnd"/>
      <w:r w:rsidRPr="00B9175D">
        <w:rPr>
          <w:rFonts w:ascii="Arial" w:hAnsi="Arial" w:cs="Arial"/>
          <w:sz w:val="24"/>
          <w:szCs w:val="24"/>
        </w:rPr>
        <w:t>язи;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обучение администрации ПВР действиям по приему, учету и размещению пострадавшего населения в ЧС;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участие в учениях, тренировках и проверках.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Основными задачами ПВР при возникновении ЧС являются: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полное развертывание ПВР для эвакуируемого населения, подготовка к приему и размещению людей;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организация учета прибывающего населения и его размещения;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 xml:space="preserve">установление связи с комиссией по предупреждению и ликвидации чрезвычайных ситуаций и обеспечению пожарной безопасности (далее - КЧС и </w:t>
      </w:r>
      <w:r w:rsidRPr="00B9175D">
        <w:rPr>
          <w:rFonts w:ascii="Arial" w:hAnsi="Arial" w:cs="Arial"/>
          <w:sz w:val="24"/>
          <w:szCs w:val="24"/>
        </w:rPr>
        <w:lastRenderedPageBreak/>
        <w:t xml:space="preserve">ОПБ) муниципального образования и </w:t>
      </w:r>
      <w:proofErr w:type="spellStart"/>
      <w:r w:rsidRPr="00B9175D">
        <w:rPr>
          <w:rFonts w:ascii="Arial" w:hAnsi="Arial" w:cs="Arial"/>
          <w:sz w:val="24"/>
          <w:szCs w:val="24"/>
        </w:rPr>
        <w:t>эвакоприемной</w:t>
      </w:r>
      <w:proofErr w:type="spellEnd"/>
      <w:r w:rsidRPr="00B9175D">
        <w:rPr>
          <w:rFonts w:ascii="Arial" w:hAnsi="Arial" w:cs="Arial"/>
          <w:sz w:val="24"/>
          <w:szCs w:val="24"/>
        </w:rPr>
        <w:t xml:space="preserve"> комиссией, с ЕДДС, с организациями, участвующими в жизнеобеспечении эвакуируемого населения;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организация жизнеобеспечения эвакуированного населения;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информирование об обстановке прибывающего в ПВР пострадавшего населения;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представление донесений о ходе приема и размещения населения в КЧС и ОПБ.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2.6. Задачами ПП являются: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B9175D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175D">
        <w:rPr>
          <w:rFonts w:ascii="Arial" w:hAnsi="Arial" w:cs="Arial"/>
          <w:sz w:val="24"/>
          <w:szCs w:val="24"/>
        </w:rPr>
        <w:t xml:space="preserve"> проведением эвакуации и информирование вышестоящих эвакуационных органов;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организация и поддержание общественного порядка на ПП.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9175D">
        <w:rPr>
          <w:rFonts w:ascii="Arial" w:hAnsi="Arial" w:cs="Arial"/>
          <w:b/>
          <w:sz w:val="24"/>
          <w:szCs w:val="24"/>
        </w:rPr>
        <w:t>3. ПЛАНИРОВАНИЕ ЭВАКУАЦИОННЫХ МЕРОПРИЯТИЙ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3.1. Планирование эвакуационных мероприятий и разработку расчетов на эвакуацию (отселение) населения при ЧС осуществляет эвакуационная комиссия.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Расчеты на эвакуацию (отселение) населения при ЧС отрабатываются заблаговременно на основе складывающейся обстановки на территории муниципального образования поселок Балахта и уточняются ежегодно.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3.2. К подготовительным эвакуационным мероприятиям относятся: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приведение в готовность эвакуационных органов и уточнение порядка их работы;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уточнение численности населения, подлежащего эвакуации (отселению) из зоны возможной ЧС;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уточнение планов и времени поставки автотранспортных сре</w:t>
      </w:r>
      <w:proofErr w:type="gramStart"/>
      <w:r w:rsidRPr="00B9175D">
        <w:rPr>
          <w:rFonts w:ascii="Arial" w:hAnsi="Arial" w:cs="Arial"/>
          <w:sz w:val="24"/>
          <w:szCs w:val="24"/>
        </w:rPr>
        <w:t>дств дл</w:t>
      </w:r>
      <w:proofErr w:type="gramEnd"/>
      <w:r w:rsidRPr="00B9175D">
        <w:rPr>
          <w:rFonts w:ascii="Arial" w:hAnsi="Arial" w:cs="Arial"/>
          <w:sz w:val="24"/>
          <w:szCs w:val="24"/>
        </w:rPr>
        <w:t>я эвакуируемого населения к ПП, расчетов пеших колонн и маршрутов их движения;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уточнение сроков прибытия эвакуируемого (отселяемого) населения на ПС и ПП;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9175D">
        <w:rPr>
          <w:rFonts w:ascii="Arial" w:hAnsi="Arial" w:cs="Arial"/>
          <w:b/>
          <w:sz w:val="24"/>
          <w:szCs w:val="24"/>
        </w:rPr>
        <w:t>4. ОБЕСПЕЧЕНИЕ ЭВАКУАЦИОННЫХ МЕРОПРИЯТИЙ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</w:t>
      </w:r>
      <w:proofErr w:type="gramStart"/>
      <w:r w:rsidRPr="00B9175D">
        <w:rPr>
          <w:rFonts w:ascii="Arial" w:hAnsi="Arial" w:cs="Arial"/>
          <w:sz w:val="24"/>
          <w:szCs w:val="24"/>
        </w:rPr>
        <w:t>дств к в</w:t>
      </w:r>
      <w:proofErr w:type="gramEnd"/>
      <w:r w:rsidRPr="00B9175D">
        <w:rPr>
          <w:rFonts w:ascii="Arial" w:hAnsi="Arial" w:cs="Arial"/>
          <w:sz w:val="24"/>
          <w:szCs w:val="24"/>
        </w:rPr>
        <w:t>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lastRenderedPageBreak/>
        <w:t>Транспорт, привлекаемый для вывоза (вывода) населения, обеспечивается горюче-смазочными материалами через существующую сеть автозаправочных станций.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доставку населения от места жительства или работы к ПС;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доставку населения от места жительства или работы до ПВР;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вывоз эвакуируемого (отселяемого) населения из зоны ЧС в безопасные районы.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Автомобильные колонны формируются на основе автотранспортных предприятий муниципальных образований Красноярского края.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При проведении эвакуационных мероприятий осуществляются следующие мероприятия: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контроль над санитарным состоянием мест временного размещения эвакуируемого (отселяемого) населения;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4.4. Охрана общественного порядка при проведении эвакуационных мероприятий возлагается на МО МВД России «</w:t>
      </w:r>
      <w:proofErr w:type="spellStart"/>
      <w:r w:rsidRPr="00B9175D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B9175D">
        <w:rPr>
          <w:rFonts w:ascii="Arial" w:hAnsi="Arial" w:cs="Arial"/>
          <w:sz w:val="24"/>
          <w:szCs w:val="24"/>
        </w:rPr>
        <w:t>».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Инженерное обеспечение заключается в оборудовании общественных зданий, сооружений и устройстве временных сооружений для размещения эвакуируемого (отселяемого) населения, материальных и культурных ценностей.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 xml:space="preserve">4.6. Материально-техническое обеспечение эвакуационных мероприятий заключается в организации обеспечения питанием и товарами первой </w:t>
      </w:r>
      <w:r w:rsidRPr="00B9175D">
        <w:rPr>
          <w:rFonts w:ascii="Arial" w:hAnsi="Arial" w:cs="Arial"/>
          <w:sz w:val="24"/>
          <w:szCs w:val="24"/>
        </w:rPr>
        <w:lastRenderedPageBreak/>
        <w:t>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Pr="00B9175D">
        <w:rPr>
          <w:rFonts w:ascii="Arial" w:hAnsi="Arial" w:cs="Arial"/>
          <w:sz w:val="24"/>
          <w:szCs w:val="24"/>
        </w:rPr>
        <w:t>дств в пр</w:t>
      </w:r>
      <w:proofErr w:type="gramEnd"/>
      <w:r w:rsidRPr="00B9175D">
        <w:rPr>
          <w:rFonts w:ascii="Arial" w:hAnsi="Arial" w:cs="Arial"/>
          <w:sz w:val="24"/>
          <w:szCs w:val="24"/>
        </w:rPr>
        <w:t>оцессе эвакуационных мероприятий, снабжении горюче-смазочными материалами, запасными частями и водой.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 xml:space="preserve">4.7. Обеспечение связи и оповещения в период эвакуационных мероприятий заключается </w:t>
      </w:r>
      <w:proofErr w:type="gramStart"/>
      <w:r w:rsidRPr="00B9175D">
        <w:rPr>
          <w:rFonts w:ascii="Arial" w:hAnsi="Arial" w:cs="Arial"/>
          <w:sz w:val="24"/>
          <w:szCs w:val="24"/>
        </w:rPr>
        <w:t>в</w:t>
      </w:r>
      <w:proofErr w:type="gramEnd"/>
      <w:r w:rsidRPr="00B9175D">
        <w:rPr>
          <w:rFonts w:ascii="Arial" w:hAnsi="Arial" w:cs="Arial"/>
          <w:sz w:val="24"/>
          <w:szCs w:val="24"/>
        </w:rPr>
        <w:t>: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9175D">
        <w:rPr>
          <w:rFonts w:ascii="Arial" w:hAnsi="Arial" w:cs="Arial"/>
          <w:sz w:val="24"/>
          <w:szCs w:val="24"/>
        </w:rPr>
        <w:t>оснащении</w:t>
      </w:r>
      <w:proofErr w:type="gramEnd"/>
      <w:r w:rsidRPr="00B9175D">
        <w:rPr>
          <w:rFonts w:ascii="Arial" w:hAnsi="Arial" w:cs="Arial"/>
          <w:sz w:val="24"/>
          <w:szCs w:val="24"/>
        </w:rPr>
        <w:t xml:space="preserve"> эвакуационных органов (ПП, ПС, ПВР) стационарными и передвижными средствами связи и осуществлении бесперебойной их работы;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</w:t>
      </w:r>
      <w:proofErr w:type="gramStart"/>
      <w:r w:rsidRPr="00B9175D">
        <w:rPr>
          <w:rFonts w:ascii="Arial" w:hAnsi="Arial" w:cs="Arial"/>
          <w:sz w:val="24"/>
          <w:szCs w:val="24"/>
        </w:rPr>
        <w:t>дств гр</w:t>
      </w:r>
      <w:proofErr w:type="gramEnd"/>
      <w:r w:rsidRPr="00B9175D">
        <w:rPr>
          <w:rFonts w:ascii="Arial" w:hAnsi="Arial" w:cs="Arial"/>
          <w:sz w:val="24"/>
          <w:szCs w:val="24"/>
        </w:rPr>
        <w:t>омкой связи на транспортных средствах, наглядной агитации.</w:t>
      </w:r>
    </w:p>
    <w:p w:rsidR="00A12E58" w:rsidRPr="00B9175D" w:rsidRDefault="00A12E58" w:rsidP="00A12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9175D">
        <w:rPr>
          <w:rFonts w:ascii="Arial" w:hAnsi="Arial" w:cs="Arial"/>
          <w:sz w:val="24"/>
          <w:szCs w:val="24"/>
        </w:rPr>
        <w:t>4.8.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A12E58" w:rsidRPr="00B9175D" w:rsidRDefault="00A12E58" w:rsidP="00B762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06AA2" w:rsidRPr="00B9175D" w:rsidRDefault="00006AA2" w:rsidP="002660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61263" w:rsidRPr="00B9175D" w:rsidRDefault="00461263" w:rsidP="00113F2F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sectPr w:rsidR="00461263" w:rsidRPr="00B9175D" w:rsidSect="00B9175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8D" w:rsidRDefault="0058578D" w:rsidP="006A7638">
      <w:r>
        <w:separator/>
      </w:r>
    </w:p>
  </w:endnote>
  <w:endnote w:type="continuationSeparator" w:id="0">
    <w:p w:rsidR="0058578D" w:rsidRDefault="0058578D" w:rsidP="006A7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8D" w:rsidRDefault="0058578D" w:rsidP="006A7638">
      <w:r>
        <w:separator/>
      </w:r>
    </w:p>
  </w:footnote>
  <w:footnote w:type="continuationSeparator" w:id="0">
    <w:p w:rsidR="0058578D" w:rsidRDefault="0058578D" w:rsidP="006A7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741"/>
    <w:multiLevelType w:val="multilevel"/>
    <w:tmpl w:val="7D885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7278"/>
    <w:multiLevelType w:val="multilevel"/>
    <w:tmpl w:val="550E918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4F5EAD"/>
    <w:multiLevelType w:val="multilevel"/>
    <w:tmpl w:val="D12E6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A2CDE"/>
    <w:multiLevelType w:val="multilevel"/>
    <w:tmpl w:val="F170DC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63C62E1"/>
    <w:multiLevelType w:val="hybridMultilevel"/>
    <w:tmpl w:val="7E8410A8"/>
    <w:lvl w:ilvl="0" w:tplc="B7027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1B74A8"/>
    <w:multiLevelType w:val="multilevel"/>
    <w:tmpl w:val="3E6C0D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13361"/>
    <w:multiLevelType w:val="multilevel"/>
    <w:tmpl w:val="3E641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9D62305"/>
    <w:multiLevelType w:val="multilevel"/>
    <w:tmpl w:val="7B0AC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77B17D0"/>
    <w:multiLevelType w:val="multilevel"/>
    <w:tmpl w:val="92B4A3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D48"/>
    <w:rsid w:val="00005CD9"/>
    <w:rsid w:val="00006AA2"/>
    <w:rsid w:val="000211A7"/>
    <w:rsid w:val="00022414"/>
    <w:rsid w:val="00030293"/>
    <w:rsid w:val="0003366A"/>
    <w:rsid w:val="000350F4"/>
    <w:rsid w:val="00056D35"/>
    <w:rsid w:val="00087080"/>
    <w:rsid w:val="00096C0E"/>
    <w:rsid w:val="000B7FB4"/>
    <w:rsid w:val="000D0FE9"/>
    <w:rsid w:val="000E45B3"/>
    <w:rsid w:val="00113F2F"/>
    <w:rsid w:val="001236D5"/>
    <w:rsid w:val="00134696"/>
    <w:rsid w:val="00155144"/>
    <w:rsid w:val="00160232"/>
    <w:rsid w:val="00177232"/>
    <w:rsid w:val="001B13EF"/>
    <w:rsid w:val="002112E1"/>
    <w:rsid w:val="00211E7B"/>
    <w:rsid w:val="002135DE"/>
    <w:rsid w:val="00252D83"/>
    <w:rsid w:val="002531CE"/>
    <w:rsid w:val="00256203"/>
    <w:rsid w:val="00266086"/>
    <w:rsid w:val="00266C30"/>
    <w:rsid w:val="002712F4"/>
    <w:rsid w:val="00286C45"/>
    <w:rsid w:val="00290470"/>
    <w:rsid w:val="00296089"/>
    <w:rsid w:val="00297B75"/>
    <w:rsid w:val="002A0234"/>
    <w:rsid w:val="002A2D5B"/>
    <w:rsid w:val="002A3990"/>
    <w:rsid w:val="002B3EEE"/>
    <w:rsid w:val="002C751B"/>
    <w:rsid w:val="002E7AFC"/>
    <w:rsid w:val="002F1BB7"/>
    <w:rsid w:val="00317BAA"/>
    <w:rsid w:val="00321FA4"/>
    <w:rsid w:val="003548A3"/>
    <w:rsid w:val="003678E8"/>
    <w:rsid w:val="00396034"/>
    <w:rsid w:val="003A3949"/>
    <w:rsid w:val="003A6B5D"/>
    <w:rsid w:val="003B14CB"/>
    <w:rsid w:val="003C321B"/>
    <w:rsid w:val="003C336C"/>
    <w:rsid w:val="003E2FB2"/>
    <w:rsid w:val="003E5F9B"/>
    <w:rsid w:val="00411F2F"/>
    <w:rsid w:val="00425278"/>
    <w:rsid w:val="00426AC1"/>
    <w:rsid w:val="00426D1B"/>
    <w:rsid w:val="00447E98"/>
    <w:rsid w:val="00455AAF"/>
    <w:rsid w:val="00461263"/>
    <w:rsid w:val="00464D48"/>
    <w:rsid w:val="004702D9"/>
    <w:rsid w:val="004756AD"/>
    <w:rsid w:val="00482269"/>
    <w:rsid w:val="004946A9"/>
    <w:rsid w:val="004B172F"/>
    <w:rsid w:val="004B3F6A"/>
    <w:rsid w:val="004E3BA3"/>
    <w:rsid w:val="00507B4C"/>
    <w:rsid w:val="00520B30"/>
    <w:rsid w:val="00526D27"/>
    <w:rsid w:val="00536DCC"/>
    <w:rsid w:val="00547BF4"/>
    <w:rsid w:val="005614BF"/>
    <w:rsid w:val="00580D72"/>
    <w:rsid w:val="0058578D"/>
    <w:rsid w:val="00592104"/>
    <w:rsid w:val="005A7E9A"/>
    <w:rsid w:val="005B5395"/>
    <w:rsid w:val="0060400E"/>
    <w:rsid w:val="00620700"/>
    <w:rsid w:val="00620A44"/>
    <w:rsid w:val="006226CE"/>
    <w:rsid w:val="00632927"/>
    <w:rsid w:val="00644FA6"/>
    <w:rsid w:val="0067280E"/>
    <w:rsid w:val="00672F91"/>
    <w:rsid w:val="00686FFE"/>
    <w:rsid w:val="006920A2"/>
    <w:rsid w:val="006A7638"/>
    <w:rsid w:val="006A7801"/>
    <w:rsid w:val="006C0F91"/>
    <w:rsid w:val="006C1B18"/>
    <w:rsid w:val="006C4AAB"/>
    <w:rsid w:val="006D0385"/>
    <w:rsid w:val="006F062A"/>
    <w:rsid w:val="006F7D26"/>
    <w:rsid w:val="00706914"/>
    <w:rsid w:val="00711C2E"/>
    <w:rsid w:val="00714415"/>
    <w:rsid w:val="00720D80"/>
    <w:rsid w:val="00726D5E"/>
    <w:rsid w:val="00736F5D"/>
    <w:rsid w:val="00743585"/>
    <w:rsid w:val="00747F5C"/>
    <w:rsid w:val="00756A71"/>
    <w:rsid w:val="00766103"/>
    <w:rsid w:val="0078301D"/>
    <w:rsid w:val="00783B9B"/>
    <w:rsid w:val="00786C9C"/>
    <w:rsid w:val="00795587"/>
    <w:rsid w:val="007A3782"/>
    <w:rsid w:val="007D3F9C"/>
    <w:rsid w:val="007D4365"/>
    <w:rsid w:val="007E4C31"/>
    <w:rsid w:val="00802328"/>
    <w:rsid w:val="008171C0"/>
    <w:rsid w:val="00840863"/>
    <w:rsid w:val="00844DB1"/>
    <w:rsid w:val="00844F79"/>
    <w:rsid w:val="00853B04"/>
    <w:rsid w:val="00855EA1"/>
    <w:rsid w:val="00856C42"/>
    <w:rsid w:val="00867BA0"/>
    <w:rsid w:val="008832A9"/>
    <w:rsid w:val="00886159"/>
    <w:rsid w:val="008A11D1"/>
    <w:rsid w:val="008A4EA2"/>
    <w:rsid w:val="008A5E2F"/>
    <w:rsid w:val="008B5AF0"/>
    <w:rsid w:val="008C6458"/>
    <w:rsid w:val="008E6121"/>
    <w:rsid w:val="009112C0"/>
    <w:rsid w:val="00915540"/>
    <w:rsid w:val="0094621C"/>
    <w:rsid w:val="00951DE9"/>
    <w:rsid w:val="00955393"/>
    <w:rsid w:val="009742B4"/>
    <w:rsid w:val="009776C5"/>
    <w:rsid w:val="0097783F"/>
    <w:rsid w:val="009C52B9"/>
    <w:rsid w:val="009D463C"/>
    <w:rsid w:val="009E2379"/>
    <w:rsid w:val="009F30ED"/>
    <w:rsid w:val="00A12E58"/>
    <w:rsid w:val="00A16AFF"/>
    <w:rsid w:val="00A17DD6"/>
    <w:rsid w:val="00A25730"/>
    <w:rsid w:val="00A26767"/>
    <w:rsid w:val="00A47438"/>
    <w:rsid w:val="00A53884"/>
    <w:rsid w:val="00A742DF"/>
    <w:rsid w:val="00A81CF5"/>
    <w:rsid w:val="00AB3EED"/>
    <w:rsid w:val="00AB5DF8"/>
    <w:rsid w:val="00AC0F01"/>
    <w:rsid w:val="00AE1EEA"/>
    <w:rsid w:val="00B07B85"/>
    <w:rsid w:val="00B74DE6"/>
    <w:rsid w:val="00B76224"/>
    <w:rsid w:val="00B823BD"/>
    <w:rsid w:val="00B86844"/>
    <w:rsid w:val="00B90F8C"/>
    <w:rsid w:val="00B9175D"/>
    <w:rsid w:val="00B94A4E"/>
    <w:rsid w:val="00B96E76"/>
    <w:rsid w:val="00BB04AB"/>
    <w:rsid w:val="00BB3FA0"/>
    <w:rsid w:val="00BB4932"/>
    <w:rsid w:val="00BC4039"/>
    <w:rsid w:val="00BC6635"/>
    <w:rsid w:val="00BD1A90"/>
    <w:rsid w:val="00C04DFD"/>
    <w:rsid w:val="00C073BA"/>
    <w:rsid w:val="00C26EED"/>
    <w:rsid w:val="00C32896"/>
    <w:rsid w:val="00C40703"/>
    <w:rsid w:val="00C42C19"/>
    <w:rsid w:val="00C62A0B"/>
    <w:rsid w:val="00CB222B"/>
    <w:rsid w:val="00CE0B97"/>
    <w:rsid w:val="00D06FD3"/>
    <w:rsid w:val="00D11845"/>
    <w:rsid w:val="00D146C6"/>
    <w:rsid w:val="00D2501F"/>
    <w:rsid w:val="00D30565"/>
    <w:rsid w:val="00D538B2"/>
    <w:rsid w:val="00D6576C"/>
    <w:rsid w:val="00D65A8D"/>
    <w:rsid w:val="00D6761D"/>
    <w:rsid w:val="00D76AE4"/>
    <w:rsid w:val="00D8598F"/>
    <w:rsid w:val="00DA1A3C"/>
    <w:rsid w:val="00DA74BF"/>
    <w:rsid w:val="00DC06E0"/>
    <w:rsid w:val="00DE23B5"/>
    <w:rsid w:val="00DE2B9A"/>
    <w:rsid w:val="00E21608"/>
    <w:rsid w:val="00E90E72"/>
    <w:rsid w:val="00EA450E"/>
    <w:rsid w:val="00EC07AF"/>
    <w:rsid w:val="00EC2657"/>
    <w:rsid w:val="00EC64C3"/>
    <w:rsid w:val="00EE03A0"/>
    <w:rsid w:val="00F135A3"/>
    <w:rsid w:val="00F30362"/>
    <w:rsid w:val="00F409F7"/>
    <w:rsid w:val="00F4667C"/>
    <w:rsid w:val="00F510DB"/>
    <w:rsid w:val="00F6161E"/>
    <w:rsid w:val="00F90D84"/>
    <w:rsid w:val="00FA51C0"/>
    <w:rsid w:val="00FA734E"/>
    <w:rsid w:val="00FB62E9"/>
    <w:rsid w:val="00FB769B"/>
    <w:rsid w:val="00FE296A"/>
    <w:rsid w:val="00FF2086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D48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64D4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464D48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464D48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rsid w:val="00AB3EED"/>
    <w:rPr>
      <w:sz w:val="20"/>
      <w:szCs w:val="20"/>
    </w:rPr>
  </w:style>
  <w:style w:type="paragraph" w:styleId="a6">
    <w:name w:val="footnote text"/>
    <w:basedOn w:val="a"/>
    <w:link w:val="a5"/>
    <w:uiPriority w:val="99"/>
    <w:unhideWhenUsed/>
    <w:rsid w:val="00AB3EED"/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азвание Знак"/>
    <w:basedOn w:val="a0"/>
    <w:link w:val="a8"/>
    <w:rsid w:val="00AB3E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AB3EED"/>
    <w:pPr>
      <w:jc w:val="center"/>
    </w:pPr>
    <w:rPr>
      <w:sz w:val="28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AB3EED"/>
  </w:style>
  <w:style w:type="paragraph" w:styleId="aa">
    <w:name w:val="header"/>
    <w:basedOn w:val="a"/>
    <w:link w:val="a9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AB3EED"/>
  </w:style>
  <w:style w:type="paragraph" w:styleId="ac">
    <w:name w:val="footer"/>
    <w:basedOn w:val="a"/>
    <w:link w:val="ab"/>
    <w:uiPriority w:val="99"/>
    <w:semiHidden/>
    <w:unhideWhenUsed/>
    <w:rsid w:val="00AB3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B3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E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3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B3E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D6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iPriority w:val="99"/>
    <w:unhideWhenUsed/>
    <w:rsid w:val="006A7638"/>
    <w:rPr>
      <w:vertAlign w:val="superscript"/>
    </w:rPr>
  </w:style>
  <w:style w:type="character" w:styleId="af1">
    <w:name w:val="Strong"/>
    <w:basedOn w:val="a0"/>
    <w:uiPriority w:val="22"/>
    <w:qFormat/>
    <w:rsid w:val="006A7638"/>
    <w:rPr>
      <w:rFonts w:ascii="Times New Roman" w:hAnsi="Times New Roman" w:cs="Times New Roman" w:hint="default"/>
      <w:b/>
      <w:bCs/>
    </w:rPr>
  </w:style>
  <w:style w:type="paragraph" w:customStyle="1" w:styleId="unformattext">
    <w:name w:val="unformattext"/>
    <w:basedOn w:val="a"/>
    <w:rsid w:val="00EC64C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nhideWhenUsed/>
    <w:rsid w:val="00B96E76"/>
    <w:pPr>
      <w:spacing w:before="100" w:beforeAutospacing="1" w:after="150"/>
    </w:pPr>
    <w:rPr>
      <w:rFonts w:eastAsiaTheme="minorEastAsia"/>
      <w:sz w:val="24"/>
      <w:szCs w:val="24"/>
    </w:rPr>
  </w:style>
  <w:style w:type="paragraph" w:styleId="af3">
    <w:name w:val="List Paragraph"/>
    <w:basedOn w:val="a"/>
    <w:uiPriority w:val="34"/>
    <w:qFormat/>
    <w:rsid w:val="00005CD9"/>
    <w:pPr>
      <w:ind w:left="720"/>
      <w:contextualSpacing/>
    </w:pPr>
  </w:style>
  <w:style w:type="character" w:styleId="af4">
    <w:name w:val="Hyperlink"/>
    <w:basedOn w:val="a0"/>
    <w:semiHidden/>
    <w:unhideWhenUsed/>
    <w:rsid w:val="00867BA0"/>
    <w:rPr>
      <w:color w:val="0000FF"/>
      <w:u w:val="single"/>
    </w:rPr>
  </w:style>
  <w:style w:type="paragraph" w:styleId="af5">
    <w:name w:val="Body Text"/>
    <w:basedOn w:val="a"/>
    <w:link w:val="af6"/>
    <w:unhideWhenUsed/>
    <w:rsid w:val="00867BA0"/>
    <w:pPr>
      <w:spacing w:after="120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867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F1A88-17F5-4B5B-B1B6-F6727115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2</cp:revision>
  <cp:lastPrinted>2019-03-11T07:06:00Z</cp:lastPrinted>
  <dcterms:created xsi:type="dcterms:W3CDTF">2019-03-11T08:40:00Z</dcterms:created>
  <dcterms:modified xsi:type="dcterms:W3CDTF">2019-03-11T08:40:00Z</dcterms:modified>
</cp:coreProperties>
</file>